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9C49" w14:textId="50EABF63" w:rsidR="009E70CA" w:rsidRPr="008A410C" w:rsidRDefault="009E70CA" w:rsidP="001F1A38">
      <w:pPr>
        <w:pStyle w:val="BodyText"/>
        <w:spacing w:before="20"/>
        <w:jc w:val="center"/>
        <w:rPr>
          <w:b/>
          <w:i/>
        </w:rPr>
      </w:pPr>
      <w:r w:rsidRPr="008A410C">
        <w:rPr>
          <w:b/>
          <w:i/>
        </w:rPr>
        <w:t xml:space="preserve">BYLAW </w:t>
      </w:r>
      <w:r w:rsidR="005442FF" w:rsidRPr="008A410C">
        <w:rPr>
          <w:b/>
          <w:i/>
        </w:rPr>
        <w:t>910</w:t>
      </w:r>
      <w:r w:rsidRPr="008A410C">
        <w:rPr>
          <w:b/>
          <w:i/>
        </w:rPr>
        <w:t>-R-</w:t>
      </w:r>
      <w:r w:rsidR="005442FF" w:rsidRPr="008A410C">
        <w:rPr>
          <w:b/>
          <w:i/>
        </w:rPr>
        <w:t>02</w:t>
      </w:r>
      <w:r w:rsidRPr="008A410C">
        <w:rPr>
          <w:b/>
          <w:i/>
        </w:rPr>
        <w:t>-</w:t>
      </w:r>
      <w:r w:rsidR="005442FF" w:rsidRPr="008A410C">
        <w:rPr>
          <w:b/>
          <w:i/>
        </w:rPr>
        <w:t>25</w:t>
      </w:r>
    </w:p>
    <w:p w14:paraId="232411A0" w14:textId="77777777" w:rsidR="005442FF" w:rsidRPr="008A410C" w:rsidRDefault="009E70CA" w:rsidP="001F1A38">
      <w:pPr>
        <w:pStyle w:val="BodyText"/>
        <w:spacing w:before="20"/>
        <w:jc w:val="center"/>
        <w:rPr>
          <w:b/>
          <w:i/>
        </w:rPr>
      </w:pPr>
      <w:r w:rsidRPr="008A410C">
        <w:rPr>
          <w:b/>
          <w:i/>
        </w:rPr>
        <w:t>TOWN OF COALDALE</w:t>
      </w:r>
    </w:p>
    <w:p w14:paraId="19704E01" w14:textId="6CDADB83" w:rsidR="004F5774" w:rsidRPr="008A410C" w:rsidRDefault="009E70CA" w:rsidP="001F1A38">
      <w:pPr>
        <w:pStyle w:val="BodyText"/>
        <w:spacing w:before="20"/>
        <w:jc w:val="center"/>
        <w:rPr>
          <w:b/>
          <w:i/>
        </w:rPr>
      </w:pPr>
      <w:r w:rsidRPr="008A410C">
        <w:rPr>
          <w:b/>
          <w:i/>
        </w:rPr>
        <w:t>PROVINCE OF ALBERTA</w:t>
      </w:r>
    </w:p>
    <w:p w14:paraId="4DA321F8" w14:textId="77777777" w:rsidR="005442FF" w:rsidRPr="008A410C" w:rsidRDefault="005442FF" w:rsidP="001F1A38">
      <w:pPr>
        <w:pStyle w:val="BodyText"/>
        <w:spacing w:before="20"/>
        <w:jc w:val="center"/>
        <w:rPr>
          <w:b/>
          <w:i/>
        </w:rPr>
      </w:pPr>
    </w:p>
    <w:p w14:paraId="24B6B953" w14:textId="0E75D42F" w:rsidR="001F1A38" w:rsidRPr="008A410C" w:rsidRDefault="001F1A38" w:rsidP="001F1A38">
      <w:pPr>
        <w:spacing w:line="259" w:lineRule="auto"/>
        <w:ind w:right="1080"/>
        <w:jc w:val="center"/>
        <w:rPr>
          <w:b/>
          <w:i/>
        </w:rPr>
      </w:pPr>
      <w:r w:rsidRPr="008A410C">
        <w:rPr>
          <w:b/>
          <w:i/>
        </w:rPr>
        <w:t xml:space="preserve">                 </w:t>
      </w:r>
      <w:r w:rsidR="005D6504" w:rsidRPr="008A410C">
        <w:rPr>
          <w:b/>
          <w:i/>
        </w:rPr>
        <w:t>BEING A BYLAW OF THE TOWN OF COALDALE TO</w:t>
      </w:r>
      <w:r w:rsidRPr="008A410C">
        <w:rPr>
          <w:b/>
          <w:i/>
        </w:rPr>
        <w:t xml:space="preserve"> </w:t>
      </w:r>
    </w:p>
    <w:p w14:paraId="6D638AAB" w14:textId="05609763" w:rsidR="004F5774" w:rsidRPr="008A410C" w:rsidRDefault="001F1A38" w:rsidP="001F1A38">
      <w:pPr>
        <w:spacing w:line="259" w:lineRule="auto"/>
        <w:ind w:right="1080"/>
        <w:jc w:val="center"/>
        <w:rPr>
          <w:b/>
          <w:i/>
        </w:rPr>
      </w:pPr>
      <w:r w:rsidRPr="008A410C">
        <w:rPr>
          <w:b/>
          <w:i/>
        </w:rPr>
        <w:t xml:space="preserve">         </w:t>
      </w:r>
      <w:r w:rsidR="00A50179" w:rsidRPr="008A410C">
        <w:rPr>
          <w:b/>
          <w:i/>
        </w:rPr>
        <w:t>ESTABLISH A POLICING COMMITTEE</w:t>
      </w:r>
    </w:p>
    <w:p w14:paraId="1ECBC061" w14:textId="77777777" w:rsidR="004F5774" w:rsidRDefault="004F5774" w:rsidP="00A50179">
      <w:pPr>
        <w:pStyle w:val="BodyText"/>
        <w:spacing w:before="38"/>
        <w:jc w:val="center"/>
        <w:rPr>
          <w:b/>
          <w:i/>
        </w:rPr>
      </w:pPr>
    </w:p>
    <w:p w14:paraId="433B9152" w14:textId="6B31DB06" w:rsidR="00A50179" w:rsidRPr="00A50179" w:rsidRDefault="00A50179" w:rsidP="00A50179">
      <w:pPr>
        <w:spacing w:before="1" w:line="259" w:lineRule="auto"/>
        <w:ind w:right="754"/>
        <w:rPr>
          <w:bCs/>
        </w:rPr>
      </w:pPr>
      <w:r>
        <w:rPr>
          <w:b/>
        </w:rPr>
        <w:t>WHEREAS</w:t>
      </w:r>
      <w:r w:rsidRPr="00A50179">
        <w:rPr>
          <w:b/>
        </w:rPr>
        <w:t xml:space="preserve"> </w:t>
      </w:r>
      <w:r w:rsidRPr="00A50179">
        <w:rPr>
          <w:bCs/>
        </w:rPr>
        <w:t xml:space="preserve">the </w:t>
      </w:r>
      <w:r w:rsidRPr="00A50179">
        <w:rPr>
          <w:bCs/>
          <w:i/>
          <w:iCs/>
        </w:rPr>
        <w:t xml:space="preserve">Municipal Government Act </w:t>
      </w:r>
      <w:r w:rsidRPr="00A50179">
        <w:rPr>
          <w:bCs/>
        </w:rPr>
        <w:t>RSA 2000, c.M-26 and regulations as</w:t>
      </w:r>
    </w:p>
    <w:p w14:paraId="4E79FEE3" w14:textId="46F727B6" w:rsidR="00A50179" w:rsidRDefault="00A50179" w:rsidP="00A50179">
      <w:pPr>
        <w:spacing w:before="1" w:line="259" w:lineRule="auto"/>
        <w:ind w:right="754"/>
        <w:rPr>
          <w:bCs/>
        </w:rPr>
      </w:pPr>
      <w:r w:rsidRPr="00A50179">
        <w:rPr>
          <w:bCs/>
        </w:rPr>
        <w:t>amended, provide that Council may pass bylaws in relation to services provided by or on behalf of the municipality;</w:t>
      </w:r>
    </w:p>
    <w:p w14:paraId="07CD5E91" w14:textId="77777777" w:rsidR="00A50179" w:rsidRDefault="00A50179" w:rsidP="00A50179">
      <w:pPr>
        <w:spacing w:before="1" w:line="259" w:lineRule="auto"/>
        <w:ind w:left="114" w:right="754"/>
        <w:rPr>
          <w:bCs/>
        </w:rPr>
      </w:pPr>
    </w:p>
    <w:p w14:paraId="394C8634" w14:textId="20D9202E" w:rsidR="00A50179" w:rsidRPr="00A50179" w:rsidRDefault="00A50179" w:rsidP="00A50179">
      <w:pPr>
        <w:widowControl/>
        <w:adjustRightInd w:val="0"/>
        <w:rPr>
          <w:rFonts w:eastAsiaTheme="minorHAnsi"/>
        </w:rPr>
      </w:pPr>
      <w:r w:rsidRPr="00A50179">
        <w:rPr>
          <w:rFonts w:eastAsiaTheme="minorHAnsi"/>
          <w:b/>
          <w:bCs/>
        </w:rPr>
        <w:t xml:space="preserve">WHEREAS </w:t>
      </w:r>
      <w:r w:rsidRPr="00A50179">
        <w:rPr>
          <w:rFonts w:eastAsiaTheme="minorHAnsi"/>
        </w:rPr>
        <w:t xml:space="preserve">the </w:t>
      </w:r>
      <w:r w:rsidRPr="00A50179">
        <w:rPr>
          <w:rFonts w:eastAsiaTheme="minorHAnsi"/>
          <w:i/>
          <w:iCs/>
        </w:rPr>
        <w:t xml:space="preserve">Police Act </w:t>
      </w:r>
      <w:r w:rsidRPr="00A50179">
        <w:rPr>
          <w:rFonts w:eastAsiaTheme="minorHAnsi"/>
        </w:rPr>
        <w:t>RSA 2000, c-P-17 and regulations as amended, provide</w:t>
      </w:r>
    </w:p>
    <w:p w14:paraId="47C54E3C" w14:textId="77777777" w:rsidR="00A50179" w:rsidRPr="00A50179" w:rsidRDefault="00A50179" w:rsidP="00A50179">
      <w:pPr>
        <w:widowControl/>
        <w:adjustRightInd w:val="0"/>
        <w:rPr>
          <w:rFonts w:eastAsiaTheme="minorHAnsi"/>
        </w:rPr>
      </w:pPr>
      <w:r w:rsidRPr="00A50179">
        <w:rPr>
          <w:rFonts w:eastAsiaTheme="minorHAnsi"/>
        </w:rPr>
        <w:t>that a municipality which has entered into an Agreement with the Federal Government</w:t>
      </w:r>
    </w:p>
    <w:p w14:paraId="2A297737" w14:textId="00CFA201" w:rsidR="00A50179" w:rsidRPr="00A50179" w:rsidRDefault="00A50179" w:rsidP="00A50179">
      <w:pPr>
        <w:widowControl/>
        <w:adjustRightInd w:val="0"/>
        <w:rPr>
          <w:rFonts w:eastAsiaTheme="minorHAnsi"/>
        </w:rPr>
      </w:pPr>
      <w:r w:rsidRPr="00A50179">
        <w:rPr>
          <w:rFonts w:eastAsiaTheme="minorHAnsi"/>
        </w:rPr>
        <w:t>for the provision of police services through the Royal Canadian Mounted Police, may by</w:t>
      </w:r>
      <w:r>
        <w:rPr>
          <w:rFonts w:eastAsiaTheme="minorHAnsi"/>
        </w:rPr>
        <w:t xml:space="preserve">      </w:t>
      </w:r>
      <w:r w:rsidRPr="00A50179">
        <w:rPr>
          <w:rFonts w:eastAsiaTheme="minorHAnsi"/>
        </w:rPr>
        <w:t>Bylaw establish a Policing Committee;</w:t>
      </w:r>
    </w:p>
    <w:p w14:paraId="7391741D" w14:textId="77777777" w:rsidR="00A50179" w:rsidRDefault="00A50179">
      <w:pPr>
        <w:spacing w:before="1" w:line="259" w:lineRule="auto"/>
        <w:ind w:left="114" w:right="754"/>
        <w:rPr>
          <w:b/>
        </w:rPr>
      </w:pPr>
    </w:p>
    <w:p w14:paraId="46E823D7" w14:textId="0D3B9774" w:rsidR="004F5774" w:rsidRDefault="005D6504" w:rsidP="00A50179">
      <w:pPr>
        <w:pStyle w:val="BodyText"/>
        <w:spacing w:line="259" w:lineRule="auto"/>
        <w:ind w:right="649"/>
      </w:pPr>
      <w:r>
        <w:rPr>
          <w:b/>
        </w:rPr>
        <w:t>WHEREAS</w:t>
      </w:r>
      <w:r>
        <w:rPr>
          <w:b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Coaldale,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Alberta,</w:t>
      </w:r>
      <w:r>
        <w:rPr>
          <w:spacing w:val="-3"/>
        </w:rPr>
        <w:t xml:space="preserve"> </w:t>
      </w:r>
      <w:r>
        <w:t xml:space="preserve">deems it expedient to pass such a </w:t>
      </w:r>
      <w:r w:rsidR="00A50179">
        <w:t>Police Committee</w:t>
      </w:r>
      <w:r>
        <w:t>;</w:t>
      </w:r>
    </w:p>
    <w:p w14:paraId="003FE724" w14:textId="77777777" w:rsidR="00A50179" w:rsidRDefault="00A50179" w:rsidP="00A50179">
      <w:pPr>
        <w:pStyle w:val="BodyText"/>
        <w:spacing w:line="259" w:lineRule="auto"/>
        <w:ind w:right="649"/>
      </w:pPr>
    </w:p>
    <w:p w14:paraId="19BB0FA8" w14:textId="22DC5BEA" w:rsidR="00A50179" w:rsidRDefault="00A50179" w:rsidP="00A50179">
      <w:pPr>
        <w:widowControl/>
        <w:adjustRightInd w:val="0"/>
        <w:rPr>
          <w:rFonts w:ascii="ArialMT" w:eastAsiaTheme="minorHAnsi" w:hAnsi="ArialMT" w:cs="ArialMT"/>
          <w:sz w:val="24"/>
          <w:szCs w:val="24"/>
        </w:rPr>
      </w:pPr>
      <w:r w:rsidRPr="00A50179">
        <w:rPr>
          <w:rFonts w:ascii="ArialMT" w:eastAsiaTheme="minorHAnsi" w:hAnsi="ArialMT" w:cs="ArialMT"/>
          <w:b/>
          <w:bCs/>
          <w:sz w:val="24"/>
          <w:szCs w:val="24"/>
        </w:rPr>
        <w:t>WHEREAS</w:t>
      </w:r>
      <w:r>
        <w:rPr>
          <w:rFonts w:ascii="ArialMT" w:eastAsiaTheme="minorHAnsi" w:hAnsi="ArialMT" w:cs="ArialMT"/>
          <w:sz w:val="24"/>
          <w:szCs w:val="24"/>
        </w:rPr>
        <w:t xml:space="preserve"> the Council, by the Bylaw shall prescribe the rules and regulations</w:t>
      </w:r>
    </w:p>
    <w:p w14:paraId="530EFD0C" w14:textId="38544E30" w:rsidR="00A50179" w:rsidRDefault="00A50179" w:rsidP="00A50179">
      <w:pPr>
        <w:pStyle w:val="BodyText"/>
        <w:spacing w:line="259" w:lineRule="auto"/>
        <w:ind w:right="649"/>
      </w:pPr>
      <w:r>
        <w:rPr>
          <w:rFonts w:ascii="ArialMT" w:eastAsiaTheme="minorHAnsi" w:hAnsi="ArialMT" w:cs="ArialMT"/>
          <w:sz w:val="24"/>
          <w:szCs w:val="24"/>
        </w:rPr>
        <w:t>governing proceedings and meetings of the Committee;</w:t>
      </w:r>
    </w:p>
    <w:p w14:paraId="52B3CA11" w14:textId="77777777" w:rsidR="004F5774" w:rsidRDefault="004F5774">
      <w:pPr>
        <w:pStyle w:val="BodyText"/>
        <w:spacing w:before="19"/>
      </w:pPr>
    </w:p>
    <w:p w14:paraId="565BDBA5" w14:textId="77777777" w:rsidR="004F5774" w:rsidRDefault="005D6504">
      <w:pPr>
        <w:pStyle w:val="BodyText"/>
        <w:spacing w:line="259" w:lineRule="auto"/>
        <w:ind w:left="114" w:right="1080"/>
      </w:pPr>
      <w:r>
        <w:rPr>
          <w:b/>
        </w:rPr>
        <w:t>NOW</w:t>
      </w:r>
      <w:r>
        <w:rPr>
          <w:b/>
          <w:spacing w:val="-4"/>
        </w:rPr>
        <w:t xml:space="preserve"> </w:t>
      </w:r>
      <w:r>
        <w:rPr>
          <w:b/>
        </w:rPr>
        <w:t>THEREFORE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Coaldale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assembled</w:t>
      </w:r>
      <w:r>
        <w:rPr>
          <w:spacing w:val="-5"/>
        </w:rPr>
        <w:t xml:space="preserve"> </w:t>
      </w:r>
      <w:r>
        <w:t>hereby enacts as follows:</w:t>
      </w:r>
    </w:p>
    <w:p w14:paraId="1D06313E" w14:textId="77777777" w:rsidR="004F5774" w:rsidRDefault="004F5774">
      <w:pPr>
        <w:pStyle w:val="BodyText"/>
        <w:spacing w:before="19"/>
      </w:pPr>
    </w:p>
    <w:p w14:paraId="119BEB5F" w14:textId="19E5847B" w:rsidR="004F5774" w:rsidRDefault="005D6504" w:rsidP="002E37F8">
      <w:pPr>
        <w:pStyle w:val="Heading1"/>
        <w:numPr>
          <w:ilvl w:val="0"/>
          <w:numId w:val="25"/>
        </w:numPr>
        <w:tabs>
          <w:tab w:val="left" w:pos="681"/>
        </w:tabs>
        <w:ind w:left="720" w:hanging="630"/>
      </w:pPr>
      <w:r>
        <w:rPr>
          <w:spacing w:val="-4"/>
        </w:rPr>
        <w:t>TITLE</w:t>
      </w:r>
    </w:p>
    <w:p w14:paraId="25A158CE" w14:textId="77777777" w:rsidR="004F5774" w:rsidRDefault="004F5774">
      <w:pPr>
        <w:pStyle w:val="BodyText"/>
        <w:spacing w:before="41"/>
        <w:rPr>
          <w:b/>
        </w:rPr>
      </w:pPr>
    </w:p>
    <w:p w14:paraId="39D8A0A4" w14:textId="5C525F30" w:rsidR="004F5774" w:rsidRDefault="005D6504">
      <w:pPr>
        <w:pStyle w:val="BodyText"/>
        <w:ind w:left="681"/>
      </w:pPr>
      <w:r>
        <w:t>This</w:t>
      </w:r>
      <w:r>
        <w:rPr>
          <w:spacing w:val="-3"/>
        </w:rPr>
        <w:t xml:space="preserve"> </w:t>
      </w:r>
      <w:r>
        <w:t>Bylaw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cited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0179">
        <w:t>“Policing Committee Bylaw”</w:t>
      </w:r>
    </w:p>
    <w:p w14:paraId="46978A32" w14:textId="77777777" w:rsidR="004F5774" w:rsidRDefault="004F5774">
      <w:pPr>
        <w:pStyle w:val="BodyText"/>
        <w:spacing w:before="39"/>
      </w:pPr>
    </w:p>
    <w:p w14:paraId="3E9D791B" w14:textId="5FFABE50" w:rsidR="004F5774" w:rsidRDefault="005D6504" w:rsidP="002E37F8">
      <w:pPr>
        <w:pStyle w:val="Heading1"/>
        <w:numPr>
          <w:ilvl w:val="0"/>
          <w:numId w:val="27"/>
        </w:numPr>
        <w:tabs>
          <w:tab w:val="left" w:pos="681"/>
        </w:tabs>
        <w:ind w:left="720" w:hanging="606"/>
      </w:pPr>
      <w:r>
        <w:rPr>
          <w:spacing w:val="-2"/>
        </w:rPr>
        <w:t>DEFINITIONS</w:t>
      </w:r>
    </w:p>
    <w:p w14:paraId="3A3BCB96" w14:textId="77777777" w:rsidR="004F5774" w:rsidRDefault="004F5774">
      <w:pPr>
        <w:pStyle w:val="BodyText"/>
        <w:spacing w:before="41"/>
        <w:rPr>
          <w:b/>
        </w:rPr>
      </w:pPr>
    </w:p>
    <w:p w14:paraId="22FE1DF9" w14:textId="77777777" w:rsidR="004F5774" w:rsidRDefault="005D6504">
      <w:pPr>
        <w:pStyle w:val="BodyText"/>
        <w:ind w:left="681"/>
        <w:rPr>
          <w:spacing w:val="-2"/>
        </w:rPr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Bylaw,</w:t>
      </w:r>
      <w:r>
        <w:rPr>
          <w:spacing w:val="-2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2"/>
        </w:rPr>
        <w:t>requires:</w:t>
      </w:r>
    </w:p>
    <w:p w14:paraId="6AB56A84" w14:textId="77777777" w:rsidR="00194DA0" w:rsidRDefault="00194DA0">
      <w:pPr>
        <w:pStyle w:val="BodyText"/>
        <w:ind w:left="681"/>
        <w:rPr>
          <w:spacing w:val="-2"/>
        </w:rPr>
      </w:pPr>
    </w:p>
    <w:p w14:paraId="4320EBEB" w14:textId="08570D3A" w:rsidR="00194DA0" w:rsidRDefault="00194DA0" w:rsidP="00A462FF">
      <w:pPr>
        <w:pStyle w:val="BodyText"/>
        <w:numPr>
          <w:ilvl w:val="1"/>
          <w:numId w:val="18"/>
        </w:numPr>
        <w:ind w:left="1440" w:hanging="720"/>
      </w:pPr>
      <w:r>
        <w:t xml:space="preserve">“Act” means the </w:t>
      </w:r>
      <w:r w:rsidRPr="00002078">
        <w:t>Police Act, RSA 2000, c P-17</w:t>
      </w:r>
      <w:r w:rsidR="00002078" w:rsidRPr="00002078">
        <w:t xml:space="preserve"> and regulations thereto</w:t>
      </w:r>
      <w:r w:rsidRPr="00002078">
        <w:t>;</w:t>
      </w:r>
    </w:p>
    <w:p w14:paraId="59E98962" w14:textId="77777777" w:rsidR="005442FF" w:rsidRDefault="005442FF" w:rsidP="00A462FF">
      <w:pPr>
        <w:pStyle w:val="BodyText"/>
        <w:ind w:hanging="720"/>
      </w:pPr>
    </w:p>
    <w:p w14:paraId="0497568E" w14:textId="39AEBD4C" w:rsidR="00194DA0" w:rsidRDefault="005442FF" w:rsidP="00A462FF">
      <w:pPr>
        <w:pStyle w:val="BodyText"/>
        <w:ind w:left="1440" w:hanging="720"/>
      </w:pPr>
      <w:r>
        <w:t>2.2</w:t>
      </w:r>
      <w:r>
        <w:tab/>
      </w:r>
      <w:r w:rsidR="00194DA0">
        <w:t>“Agreement” means the agreement between the municipality and the Government of Canada for the provision of police services for the municipality;</w:t>
      </w:r>
    </w:p>
    <w:p w14:paraId="0C7DB05D" w14:textId="77777777" w:rsidR="005442FF" w:rsidRDefault="005442FF" w:rsidP="00A462FF">
      <w:pPr>
        <w:pStyle w:val="BodyText"/>
        <w:ind w:left="1401" w:hanging="720"/>
      </w:pPr>
    </w:p>
    <w:p w14:paraId="2DA5FDC9" w14:textId="77777777" w:rsidR="005442FF" w:rsidRDefault="00194DA0" w:rsidP="00A462FF">
      <w:pPr>
        <w:pStyle w:val="BodyText"/>
        <w:numPr>
          <w:ilvl w:val="1"/>
          <w:numId w:val="20"/>
        </w:numPr>
        <w:ind w:left="1440" w:hanging="720"/>
      </w:pPr>
      <w:r>
        <w:t xml:space="preserve">“Bylaw” means the Police Committee Bylaw </w:t>
      </w:r>
      <w:r w:rsidR="005442FF">
        <w:t xml:space="preserve">910-R-02-25 </w:t>
      </w:r>
      <w:r>
        <w:t xml:space="preserve">as amended from time </w:t>
      </w:r>
    </w:p>
    <w:p w14:paraId="3495FA76" w14:textId="33808604" w:rsidR="00194DA0" w:rsidRDefault="005442FF" w:rsidP="00A462FF">
      <w:pPr>
        <w:pStyle w:val="BodyText"/>
        <w:ind w:left="951" w:firstLine="399"/>
      </w:pPr>
      <w:r>
        <w:t xml:space="preserve"> </w:t>
      </w:r>
      <w:r w:rsidR="00A462FF">
        <w:t xml:space="preserve"> </w:t>
      </w:r>
      <w:r w:rsidR="00194DA0">
        <w:t>to time</w:t>
      </w:r>
      <w:r>
        <w:t>;</w:t>
      </w:r>
    </w:p>
    <w:p w14:paraId="31B01793" w14:textId="77777777" w:rsidR="005442FF" w:rsidRDefault="005442FF" w:rsidP="00A462FF">
      <w:pPr>
        <w:pStyle w:val="BodyText"/>
        <w:ind w:hanging="720"/>
      </w:pPr>
    </w:p>
    <w:p w14:paraId="25DE2F14" w14:textId="52499791" w:rsidR="00194DA0" w:rsidRDefault="005442FF" w:rsidP="00A462FF">
      <w:pPr>
        <w:pStyle w:val="BodyText"/>
        <w:numPr>
          <w:ilvl w:val="1"/>
          <w:numId w:val="20"/>
        </w:numPr>
        <w:ind w:left="1440" w:hanging="720"/>
      </w:pPr>
      <w:r>
        <w:t>“</w:t>
      </w:r>
      <w:r w:rsidR="00194DA0">
        <w:t xml:space="preserve">Chair” means the individual elected as per the </w:t>
      </w:r>
      <w:r w:rsidR="004B075E" w:rsidRPr="00002078">
        <w:t>Police Act Section 23 (9);</w:t>
      </w:r>
    </w:p>
    <w:p w14:paraId="67AF7C8A" w14:textId="77777777" w:rsidR="005442FF" w:rsidRDefault="005442FF" w:rsidP="00A462FF">
      <w:pPr>
        <w:pStyle w:val="BodyText"/>
        <w:ind w:left="1440" w:hanging="720"/>
      </w:pPr>
    </w:p>
    <w:p w14:paraId="55CBCF56" w14:textId="3C2BC266" w:rsidR="005442FF" w:rsidRDefault="005442FF" w:rsidP="00A462FF">
      <w:pPr>
        <w:pStyle w:val="BodyText"/>
        <w:numPr>
          <w:ilvl w:val="1"/>
          <w:numId w:val="20"/>
        </w:numPr>
        <w:ind w:left="1440" w:hanging="720"/>
      </w:pPr>
      <w:r>
        <w:t>“Chief Administrative Officer” means the Chief Administrative Officer, (CAO) of the town of Coaldale or his delegate within the meaning of the Municipal Government Act;</w:t>
      </w:r>
    </w:p>
    <w:p w14:paraId="32F3B693" w14:textId="77777777" w:rsidR="005442FF" w:rsidRDefault="005442FF" w:rsidP="00A462FF">
      <w:pPr>
        <w:pStyle w:val="ListParagraph"/>
        <w:ind w:left="1440" w:hanging="720"/>
      </w:pPr>
    </w:p>
    <w:p w14:paraId="4A0FDE14" w14:textId="0BF471D1" w:rsidR="00F146C5" w:rsidRDefault="00F146C5" w:rsidP="00A462FF">
      <w:pPr>
        <w:pStyle w:val="BodyText"/>
        <w:numPr>
          <w:ilvl w:val="1"/>
          <w:numId w:val="20"/>
        </w:numPr>
        <w:ind w:left="1440" w:hanging="720"/>
      </w:pPr>
      <w:r>
        <w:t>“Chief Elected Official” mean the Mayor of the Town of Coaldale</w:t>
      </w:r>
      <w:r w:rsidR="005442FF">
        <w:t>;</w:t>
      </w:r>
    </w:p>
    <w:p w14:paraId="546A74C4" w14:textId="6BF5B705" w:rsidR="004B075E" w:rsidRDefault="004B075E" w:rsidP="005442FF">
      <w:pPr>
        <w:pStyle w:val="BodyText"/>
        <w:numPr>
          <w:ilvl w:val="1"/>
          <w:numId w:val="20"/>
        </w:numPr>
        <w:ind w:left="1440" w:hanging="810"/>
      </w:pPr>
      <w:r>
        <w:lastRenderedPageBreak/>
        <w:t xml:space="preserve">“Town” means the municipal corporation of </w:t>
      </w:r>
      <w:proofErr w:type="gramStart"/>
      <w:r>
        <w:t>Coaldale</w:t>
      </w:r>
      <w:r w:rsidR="005442FF">
        <w:t>;</w:t>
      </w:r>
      <w:proofErr w:type="gramEnd"/>
    </w:p>
    <w:p w14:paraId="6B34D608" w14:textId="77777777" w:rsidR="005442FF" w:rsidRDefault="005442FF" w:rsidP="005442FF">
      <w:pPr>
        <w:pStyle w:val="ListParagraph"/>
        <w:ind w:left="1440" w:hanging="810"/>
      </w:pPr>
    </w:p>
    <w:p w14:paraId="1BFD3979" w14:textId="245B5FF5" w:rsidR="004B075E" w:rsidRDefault="005442FF" w:rsidP="005442FF">
      <w:pPr>
        <w:pStyle w:val="BodyText"/>
        <w:numPr>
          <w:ilvl w:val="1"/>
          <w:numId w:val="20"/>
        </w:numPr>
        <w:ind w:left="1440" w:hanging="810"/>
      </w:pPr>
      <w:r>
        <w:t>“</w:t>
      </w:r>
      <w:r w:rsidR="004B075E">
        <w:t>Committee” means the Policing Committee;</w:t>
      </w:r>
    </w:p>
    <w:p w14:paraId="607CFE0A" w14:textId="77777777" w:rsidR="005442FF" w:rsidRDefault="005442FF" w:rsidP="005442FF">
      <w:pPr>
        <w:pStyle w:val="ListParagraph"/>
        <w:ind w:left="1440" w:hanging="810"/>
      </w:pPr>
    </w:p>
    <w:p w14:paraId="56E4F9B8" w14:textId="01F1481B" w:rsidR="004B075E" w:rsidRDefault="004B075E" w:rsidP="005442FF">
      <w:pPr>
        <w:pStyle w:val="BodyText"/>
        <w:numPr>
          <w:ilvl w:val="1"/>
          <w:numId w:val="20"/>
        </w:numPr>
        <w:ind w:left="1440" w:hanging="810"/>
      </w:pPr>
      <w:r>
        <w:t>“Council means the Municipal Council of the Town of Coaldale;</w:t>
      </w:r>
    </w:p>
    <w:p w14:paraId="2067D6CD" w14:textId="77777777" w:rsidR="005442FF" w:rsidRDefault="005442FF" w:rsidP="005442FF">
      <w:pPr>
        <w:pStyle w:val="ListParagraph"/>
        <w:ind w:left="1440" w:hanging="810"/>
      </w:pPr>
    </w:p>
    <w:p w14:paraId="7C4BD0DB" w14:textId="0CF94220" w:rsidR="004B075E" w:rsidRDefault="004B075E" w:rsidP="005442FF">
      <w:pPr>
        <w:pStyle w:val="BodyText"/>
        <w:numPr>
          <w:ilvl w:val="1"/>
          <w:numId w:val="20"/>
        </w:numPr>
        <w:ind w:left="1440" w:hanging="810"/>
      </w:pPr>
      <w:r>
        <w:t>“Councilor” means an elected member of Council;</w:t>
      </w:r>
    </w:p>
    <w:p w14:paraId="516A895C" w14:textId="77777777" w:rsidR="005442FF" w:rsidRDefault="005442FF" w:rsidP="005442FF">
      <w:pPr>
        <w:pStyle w:val="ListParagraph"/>
        <w:ind w:left="1440" w:hanging="810"/>
      </w:pPr>
    </w:p>
    <w:p w14:paraId="7A0AC3A7" w14:textId="1F553D73" w:rsidR="004B075E" w:rsidRDefault="004B075E" w:rsidP="005442FF">
      <w:pPr>
        <w:pStyle w:val="BodyText"/>
        <w:numPr>
          <w:ilvl w:val="1"/>
          <w:numId w:val="20"/>
        </w:numPr>
        <w:ind w:left="1440" w:hanging="810"/>
      </w:pPr>
      <w:r>
        <w:t>“Member” means a person appointed to the Policing Committee pursuant to the Policing Committee Bylaw;</w:t>
      </w:r>
    </w:p>
    <w:p w14:paraId="35D2E830" w14:textId="77777777" w:rsidR="005442FF" w:rsidRDefault="005442FF" w:rsidP="005442FF">
      <w:pPr>
        <w:pStyle w:val="ListParagraph"/>
        <w:ind w:left="1440" w:hanging="810"/>
      </w:pPr>
    </w:p>
    <w:p w14:paraId="0A8B1DCA" w14:textId="2A30AA27" w:rsidR="00CB57BB" w:rsidRDefault="00CB57BB" w:rsidP="005442FF">
      <w:pPr>
        <w:pStyle w:val="BodyText"/>
        <w:numPr>
          <w:ilvl w:val="1"/>
          <w:numId w:val="20"/>
        </w:numPr>
        <w:ind w:left="1440" w:hanging="810"/>
      </w:pPr>
      <w:r>
        <w:t>“Minister” means the Minister of Public Safety and Emergency Services of the Province of Alberta</w:t>
      </w:r>
      <w:r w:rsidR="005442FF">
        <w:t>;</w:t>
      </w:r>
    </w:p>
    <w:p w14:paraId="10D046E7" w14:textId="77777777" w:rsidR="005442FF" w:rsidRDefault="005442FF" w:rsidP="005442FF">
      <w:pPr>
        <w:pStyle w:val="ListParagraph"/>
        <w:ind w:left="1440" w:hanging="810"/>
      </w:pPr>
    </w:p>
    <w:p w14:paraId="1449A564" w14:textId="2C4AA26D" w:rsidR="004B075E" w:rsidRDefault="004B075E" w:rsidP="005442FF">
      <w:pPr>
        <w:pStyle w:val="BodyText"/>
        <w:numPr>
          <w:ilvl w:val="1"/>
          <w:numId w:val="20"/>
        </w:numPr>
        <w:ind w:left="1440" w:hanging="810"/>
      </w:pPr>
      <w:r>
        <w:t xml:space="preserve">“Officer in Charge” means </w:t>
      </w:r>
      <w:r w:rsidR="009548F6">
        <w:t>the Officer in charge of the local RCMP detachment in Coaldale;</w:t>
      </w:r>
    </w:p>
    <w:p w14:paraId="6127220D" w14:textId="77777777" w:rsidR="005442FF" w:rsidRDefault="005442FF" w:rsidP="005442FF">
      <w:pPr>
        <w:pStyle w:val="ListParagraph"/>
      </w:pPr>
    </w:p>
    <w:p w14:paraId="5CE1DD85" w14:textId="4376FDAF" w:rsidR="009548F6" w:rsidRDefault="005442FF" w:rsidP="00A462FF">
      <w:pPr>
        <w:pStyle w:val="BodyText"/>
        <w:ind w:left="1440" w:hanging="810"/>
      </w:pPr>
      <w:r>
        <w:t>2.14</w:t>
      </w:r>
      <w:r>
        <w:tab/>
      </w:r>
      <w:r w:rsidR="009548F6">
        <w:t>“R</w:t>
      </w:r>
      <w:r w:rsidR="002E37F8">
        <w:t>.</w:t>
      </w:r>
      <w:r w:rsidR="009548F6">
        <w:t>C</w:t>
      </w:r>
      <w:r w:rsidR="002E37F8">
        <w:t>.</w:t>
      </w:r>
      <w:r w:rsidR="009548F6">
        <w:t>M</w:t>
      </w:r>
      <w:r w:rsidR="002E37F8">
        <w:t>.</w:t>
      </w:r>
      <w:r w:rsidR="009548F6">
        <w:t>P</w:t>
      </w:r>
      <w:r w:rsidR="002E37F8">
        <w:t>.</w:t>
      </w:r>
      <w:r w:rsidR="009548F6">
        <w:t>” means the Royal Canadian Mounted Police or any member of that police service as the case may require.</w:t>
      </w:r>
    </w:p>
    <w:p w14:paraId="4CB99C7E" w14:textId="77777777" w:rsidR="004F5774" w:rsidRDefault="004F5774">
      <w:pPr>
        <w:pStyle w:val="BodyText"/>
        <w:spacing w:before="20"/>
      </w:pPr>
    </w:p>
    <w:p w14:paraId="1083FB41" w14:textId="77777777" w:rsidR="00A462FF" w:rsidRDefault="00A462FF">
      <w:pPr>
        <w:pStyle w:val="BodyText"/>
        <w:spacing w:before="20"/>
      </w:pPr>
    </w:p>
    <w:p w14:paraId="07B5619F" w14:textId="7D25C3E0" w:rsidR="004F5774" w:rsidRDefault="00B51CE1" w:rsidP="002E37F8">
      <w:pPr>
        <w:pStyle w:val="Heading1"/>
        <w:numPr>
          <w:ilvl w:val="0"/>
          <w:numId w:val="28"/>
        </w:numPr>
        <w:tabs>
          <w:tab w:val="left" w:pos="681"/>
        </w:tabs>
        <w:ind w:left="720" w:hanging="606"/>
      </w:pPr>
      <w:r>
        <w:t>DUTIES and RESPONSIBILITIES</w:t>
      </w:r>
    </w:p>
    <w:p w14:paraId="2978D8A1" w14:textId="77777777" w:rsidR="00B51CE1" w:rsidRDefault="00B51CE1" w:rsidP="005515DA">
      <w:pPr>
        <w:pStyle w:val="Heading1"/>
        <w:tabs>
          <w:tab w:val="left" w:pos="681"/>
        </w:tabs>
        <w:ind w:left="0" w:firstLine="0"/>
        <w:rPr>
          <w:b w:val="0"/>
          <w:bCs w:val="0"/>
        </w:rPr>
      </w:pPr>
    </w:p>
    <w:p w14:paraId="43F3B7FC" w14:textId="77777777" w:rsidR="00A462FF" w:rsidRDefault="005515DA" w:rsidP="00A462FF">
      <w:pPr>
        <w:tabs>
          <w:tab w:val="left" w:pos="1247"/>
        </w:tabs>
        <w:spacing w:line="259" w:lineRule="auto"/>
        <w:ind w:left="681" w:right="1160"/>
      </w:pPr>
      <w:r>
        <w:t>The Policing Committee shall have the following duties:</w:t>
      </w:r>
    </w:p>
    <w:p w14:paraId="51B83A55" w14:textId="77777777" w:rsidR="00A462FF" w:rsidRDefault="00A462FF" w:rsidP="00A462FF">
      <w:pPr>
        <w:tabs>
          <w:tab w:val="left" w:pos="1247"/>
        </w:tabs>
        <w:spacing w:line="259" w:lineRule="auto"/>
        <w:ind w:left="681" w:right="1160"/>
      </w:pPr>
    </w:p>
    <w:p w14:paraId="1DA2F32A" w14:textId="29404407" w:rsidR="005515DA" w:rsidRDefault="00A462FF" w:rsidP="00A462FF">
      <w:pPr>
        <w:tabs>
          <w:tab w:val="left" w:pos="1440"/>
        </w:tabs>
        <w:spacing w:line="259" w:lineRule="auto"/>
        <w:ind w:left="1440" w:right="1160" w:hanging="759"/>
      </w:pPr>
      <w:r>
        <w:t>3.1</w:t>
      </w:r>
      <w:r>
        <w:tab/>
      </w:r>
      <w:r w:rsidR="005515DA">
        <w:t>representing the interests and concerns of the public and Council to the Officer in Charge;</w:t>
      </w:r>
    </w:p>
    <w:p w14:paraId="0BBFAF49" w14:textId="77777777" w:rsidR="00A462FF" w:rsidRDefault="00A462FF" w:rsidP="00A462FF">
      <w:pPr>
        <w:tabs>
          <w:tab w:val="left" w:pos="1247"/>
          <w:tab w:val="left" w:pos="1440"/>
        </w:tabs>
        <w:spacing w:line="259" w:lineRule="auto"/>
        <w:ind w:left="1440" w:right="1160" w:hanging="759"/>
      </w:pPr>
    </w:p>
    <w:p w14:paraId="0F5766DB" w14:textId="32A0E9BD" w:rsidR="005515DA" w:rsidRDefault="00A462FF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  <w:r>
        <w:t>3.2</w:t>
      </w:r>
      <w:r>
        <w:tab/>
      </w:r>
      <w:r w:rsidR="005515DA">
        <w:t>developing a yearly plan of priorities and strategies for policing in consultation with the Officer in Charge</w:t>
      </w:r>
      <w:r w:rsidR="005515DA">
        <w:rPr>
          <w:spacing w:val="-2"/>
        </w:rPr>
        <w:t>;</w:t>
      </w:r>
    </w:p>
    <w:p w14:paraId="7486ABE2" w14:textId="77777777" w:rsidR="00A462FF" w:rsidRDefault="00A462FF" w:rsidP="00A462FF">
      <w:pPr>
        <w:tabs>
          <w:tab w:val="left" w:pos="1247"/>
          <w:tab w:val="left" w:pos="1440"/>
        </w:tabs>
        <w:spacing w:line="259" w:lineRule="auto"/>
        <w:ind w:left="1440" w:right="1160" w:hanging="759"/>
        <w:rPr>
          <w:spacing w:val="-2"/>
        </w:rPr>
      </w:pPr>
    </w:p>
    <w:p w14:paraId="271195CF" w14:textId="1D80C4EB" w:rsidR="005515DA" w:rsidRDefault="00A462FF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  <w:r>
        <w:rPr>
          <w:spacing w:val="-2"/>
        </w:rPr>
        <w:t>3.3</w:t>
      </w:r>
      <w:r>
        <w:rPr>
          <w:spacing w:val="-2"/>
        </w:rPr>
        <w:tab/>
      </w:r>
      <w:r w:rsidR="005515DA">
        <w:t>assisting in selection of the Officer in Charge</w:t>
      </w:r>
      <w:r w:rsidR="005515DA">
        <w:rPr>
          <w:spacing w:val="-2"/>
        </w:rPr>
        <w:t>;</w:t>
      </w:r>
    </w:p>
    <w:p w14:paraId="12835573" w14:textId="77777777" w:rsidR="00A462FF" w:rsidRDefault="00A462FF" w:rsidP="00A462FF">
      <w:pPr>
        <w:tabs>
          <w:tab w:val="left" w:pos="1247"/>
          <w:tab w:val="left" w:pos="1440"/>
        </w:tabs>
        <w:spacing w:line="259" w:lineRule="auto"/>
        <w:ind w:left="1440" w:right="1160" w:hanging="759"/>
        <w:rPr>
          <w:spacing w:val="-2"/>
        </w:rPr>
      </w:pPr>
    </w:p>
    <w:p w14:paraId="68ACED27" w14:textId="4613E7CA" w:rsidR="005515DA" w:rsidRDefault="00A462FF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  <w:r>
        <w:rPr>
          <w:spacing w:val="-2"/>
        </w:rPr>
        <w:t>3.4</w:t>
      </w:r>
      <w:r>
        <w:rPr>
          <w:spacing w:val="-2"/>
        </w:rPr>
        <w:tab/>
      </w:r>
      <w:r w:rsidR="005515DA">
        <w:t>support the R</w:t>
      </w:r>
      <w:r w:rsidR="002E37F8">
        <w:t>.</w:t>
      </w:r>
      <w:r w:rsidR="005515DA">
        <w:t>C</w:t>
      </w:r>
      <w:r w:rsidR="002E37F8">
        <w:t>.</w:t>
      </w:r>
      <w:r w:rsidR="005515DA">
        <w:t>M</w:t>
      </w:r>
      <w:r w:rsidR="002E37F8">
        <w:t>.</w:t>
      </w:r>
      <w:r w:rsidR="005515DA">
        <w:t>P</w:t>
      </w:r>
      <w:r w:rsidR="002E37F8">
        <w:t>.</w:t>
      </w:r>
      <w:r w:rsidR="005515DA">
        <w:t xml:space="preserve"> </w:t>
      </w:r>
      <w:r w:rsidR="000E126A">
        <w:t xml:space="preserve">in </w:t>
      </w:r>
      <w:r w:rsidR="005515DA">
        <w:t>integrated community safety planning</w:t>
      </w:r>
      <w:r w:rsidR="005515DA">
        <w:rPr>
          <w:spacing w:val="-2"/>
        </w:rPr>
        <w:t>;</w:t>
      </w:r>
    </w:p>
    <w:p w14:paraId="5B8CCC91" w14:textId="77777777" w:rsidR="00A462FF" w:rsidRDefault="00A462FF" w:rsidP="00A462FF">
      <w:pPr>
        <w:tabs>
          <w:tab w:val="left" w:pos="1247"/>
          <w:tab w:val="left" w:pos="1440"/>
        </w:tabs>
        <w:spacing w:line="259" w:lineRule="auto"/>
        <w:ind w:left="1440" w:right="1160" w:hanging="759"/>
        <w:rPr>
          <w:spacing w:val="-2"/>
        </w:rPr>
      </w:pPr>
    </w:p>
    <w:p w14:paraId="4D12F1E5" w14:textId="07735A95" w:rsidR="005515DA" w:rsidRDefault="00A462FF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  <w:r>
        <w:rPr>
          <w:spacing w:val="-2"/>
        </w:rPr>
        <w:t>3.5</w:t>
      </w:r>
      <w:r>
        <w:rPr>
          <w:spacing w:val="-2"/>
        </w:rPr>
        <w:tab/>
      </w:r>
      <w:r w:rsidR="000E126A">
        <w:t>report annually or on request, to the Minister on the implementation of and updates to programs and services to achieve the priorities of the police service</w:t>
      </w:r>
      <w:r w:rsidR="005515DA">
        <w:rPr>
          <w:spacing w:val="-2"/>
        </w:rPr>
        <w:t>;</w:t>
      </w:r>
    </w:p>
    <w:p w14:paraId="53C5B727" w14:textId="77777777" w:rsidR="00A462FF" w:rsidRDefault="00A462FF" w:rsidP="00A462FF">
      <w:pPr>
        <w:tabs>
          <w:tab w:val="left" w:pos="1247"/>
          <w:tab w:val="left" w:pos="1440"/>
        </w:tabs>
        <w:spacing w:line="259" w:lineRule="auto"/>
        <w:ind w:left="1440" w:right="1160" w:hanging="759"/>
        <w:rPr>
          <w:spacing w:val="-2"/>
        </w:rPr>
      </w:pPr>
    </w:p>
    <w:p w14:paraId="4CB0376D" w14:textId="2B2D500E" w:rsidR="009E70CA" w:rsidRDefault="00A462FF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  <w:r>
        <w:rPr>
          <w:spacing w:val="-2"/>
        </w:rPr>
        <w:t>3.6</w:t>
      </w:r>
      <w:r>
        <w:rPr>
          <w:spacing w:val="-2"/>
        </w:rPr>
        <w:tab/>
      </w:r>
      <w:r w:rsidR="009E70CA">
        <w:rPr>
          <w:spacing w:val="-2"/>
        </w:rPr>
        <w:t>preparing annually a budget to be presented to Council outlining the expenses related to the operation of the Committee.</w:t>
      </w:r>
    </w:p>
    <w:p w14:paraId="40CF92DA" w14:textId="77777777" w:rsidR="005C59C4" w:rsidRDefault="005C59C4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</w:p>
    <w:p w14:paraId="124DB99E" w14:textId="263D97AE" w:rsidR="005C59C4" w:rsidRDefault="005C59C4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  <w:r>
        <w:rPr>
          <w:spacing w:val="-2"/>
        </w:rPr>
        <w:t>3.7</w:t>
      </w:r>
      <w:r>
        <w:rPr>
          <w:spacing w:val="-2"/>
        </w:rPr>
        <w:tab/>
        <w:t>holding meetings quarterly at minimum but as often as is required to carry on the business of the committee.</w:t>
      </w:r>
    </w:p>
    <w:p w14:paraId="6600FA5C" w14:textId="77777777" w:rsidR="005C59C4" w:rsidRDefault="005C59C4" w:rsidP="00A462FF">
      <w:pPr>
        <w:tabs>
          <w:tab w:val="left" w:pos="1440"/>
        </w:tabs>
        <w:spacing w:line="259" w:lineRule="auto"/>
        <w:ind w:left="1440" w:right="1160" w:hanging="759"/>
        <w:rPr>
          <w:spacing w:val="-2"/>
        </w:rPr>
      </w:pPr>
    </w:p>
    <w:p w14:paraId="40B075F5" w14:textId="3B5DF677" w:rsidR="005C59C4" w:rsidRDefault="005C59C4" w:rsidP="00A462FF">
      <w:pPr>
        <w:tabs>
          <w:tab w:val="left" w:pos="1440"/>
        </w:tabs>
        <w:spacing w:line="259" w:lineRule="auto"/>
        <w:ind w:left="1440" w:right="1160" w:hanging="759"/>
      </w:pPr>
      <w:r>
        <w:rPr>
          <w:spacing w:val="-2"/>
        </w:rPr>
        <w:t>3.8</w:t>
      </w:r>
      <w:r>
        <w:rPr>
          <w:spacing w:val="-2"/>
        </w:rPr>
        <w:tab/>
        <w:t xml:space="preserve">meeting times are to be posted on the Town website, meetings are to be open to the public and minutes available for viewing. </w:t>
      </w:r>
    </w:p>
    <w:p w14:paraId="78B2E286" w14:textId="77777777" w:rsidR="005515DA" w:rsidRDefault="005515DA" w:rsidP="00A462FF">
      <w:pPr>
        <w:pStyle w:val="Heading1"/>
        <w:tabs>
          <w:tab w:val="left" w:pos="681"/>
          <w:tab w:val="left" w:pos="1440"/>
        </w:tabs>
        <w:ind w:left="0" w:firstLine="0"/>
      </w:pPr>
    </w:p>
    <w:p w14:paraId="546ECE0D" w14:textId="77777777" w:rsidR="004F5774" w:rsidRDefault="004F5774" w:rsidP="00A462FF">
      <w:pPr>
        <w:pStyle w:val="BodyText"/>
        <w:tabs>
          <w:tab w:val="left" w:pos="1440"/>
        </w:tabs>
        <w:spacing w:before="41"/>
        <w:rPr>
          <w:b/>
        </w:rPr>
      </w:pPr>
    </w:p>
    <w:p w14:paraId="7FF743A5" w14:textId="0A51C844" w:rsidR="004F5774" w:rsidRDefault="000E126A" w:rsidP="008313D9">
      <w:pPr>
        <w:pStyle w:val="Heading1"/>
        <w:numPr>
          <w:ilvl w:val="1"/>
          <w:numId w:val="22"/>
        </w:numPr>
        <w:tabs>
          <w:tab w:val="left" w:pos="681"/>
        </w:tabs>
        <w:ind w:left="630" w:hanging="630"/>
      </w:pPr>
      <w:r>
        <w:t>M</w:t>
      </w:r>
      <w:r w:rsidR="00F146C5">
        <w:t>E</w:t>
      </w:r>
      <w:r>
        <w:t>MBERSHIP</w:t>
      </w:r>
    </w:p>
    <w:p w14:paraId="4BEAFAD1" w14:textId="77777777" w:rsidR="004F5774" w:rsidRDefault="004F5774">
      <w:pPr>
        <w:pStyle w:val="BodyText"/>
        <w:spacing w:before="40"/>
        <w:rPr>
          <w:b/>
        </w:rPr>
      </w:pPr>
    </w:p>
    <w:p w14:paraId="10A4F0BB" w14:textId="53E07262" w:rsidR="004F5774" w:rsidRDefault="000E126A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997" w:hanging="720"/>
      </w:pPr>
      <w:r>
        <w:t xml:space="preserve">The Policing Committee shall be comprised of not fewer than </w:t>
      </w:r>
      <w:r w:rsidR="007D48B6">
        <w:t>three (</w:t>
      </w:r>
      <w:r>
        <w:t>3</w:t>
      </w:r>
      <w:r w:rsidR="007D48B6">
        <w:t>)</w:t>
      </w:r>
      <w:r>
        <w:t xml:space="preserve"> members and not more than </w:t>
      </w:r>
      <w:r w:rsidR="007D48B6">
        <w:t>seven (</w:t>
      </w:r>
      <w:r>
        <w:t>7</w:t>
      </w:r>
      <w:r w:rsidR="007D48B6">
        <w:t>)</w:t>
      </w:r>
      <w:r>
        <w:t xml:space="preserve"> members appointed by </w:t>
      </w:r>
      <w:proofErr w:type="gramStart"/>
      <w:r>
        <w:t>Council</w:t>
      </w:r>
      <w:proofErr w:type="gramEnd"/>
      <w:r>
        <w:t>.</w:t>
      </w:r>
    </w:p>
    <w:p w14:paraId="434C8084" w14:textId="77777777" w:rsidR="007D48B6" w:rsidRDefault="007D48B6" w:rsidP="007D48B6">
      <w:pPr>
        <w:pStyle w:val="ListParagraph"/>
      </w:pPr>
    </w:p>
    <w:p w14:paraId="653FF058" w14:textId="77777777" w:rsidR="0074716A" w:rsidRDefault="00922AA9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997" w:hanging="720"/>
      </w:pPr>
      <w:proofErr w:type="gramStart"/>
      <w:r>
        <w:t>Council</w:t>
      </w:r>
      <w:proofErr w:type="gramEnd"/>
      <w:r>
        <w:t xml:space="preserve"> shall consider the diversity of the community when appointing members to the Policing Committee.</w:t>
      </w:r>
    </w:p>
    <w:p w14:paraId="5C85B256" w14:textId="780EA795" w:rsidR="00922AA9" w:rsidRDefault="00922AA9" w:rsidP="0074716A">
      <w:pPr>
        <w:pStyle w:val="ListParagraph"/>
        <w:tabs>
          <w:tab w:val="left" w:pos="1440"/>
        </w:tabs>
        <w:spacing w:line="259" w:lineRule="auto"/>
        <w:ind w:left="1440" w:right="997" w:firstLine="0"/>
      </w:pPr>
      <w:r>
        <w:t xml:space="preserve"> </w:t>
      </w:r>
    </w:p>
    <w:p w14:paraId="70ED370E" w14:textId="38AF870A" w:rsidR="000E126A" w:rsidRDefault="000E126A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997" w:hanging="720"/>
      </w:pPr>
      <w:r>
        <w:t>A member of the Policing Committee shall not be a full-time member of the policing committee.</w:t>
      </w:r>
    </w:p>
    <w:p w14:paraId="199E619A" w14:textId="77777777" w:rsidR="0074716A" w:rsidRDefault="0074716A" w:rsidP="0074716A">
      <w:pPr>
        <w:pStyle w:val="ListParagraph"/>
      </w:pPr>
    </w:p>
    <w:p w14:paraId="62240655" w14:textId="631867FF" w:rsidR="000E126A" w:rsidRDefault="000E126A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997" w:hanging="720"/>
      </w:pPr>
      <w:r>
        <w:t>The term of office of a member appointed to the Policing Committee shall be;</w:t>
      </w:r>
    </w:p>
    <w:p w14:paraId="40B215C8" w14:textId="00FD9F78" w:rsidR="000E126A" w:rsidRDefault="00BE5885" w:rsidP="00BE5885">
      <w:pPr>
        <w:pStyle w:val="ListParagraph"/>
        <w:tabs>
          <w:tab w:val="left" w:pos="1440"/>
        </w:tabs>
        <w:spacing w:line="259" w:lineRule="auto"/>
        <w:ind w:left="1440" w:right="997" w:firstLine="0"/>
      </w:pPr>
      <w:r>
        <w:t>4.4.1</w:t>
      </w:r>
      <w:r>
        <w:tab/>
      </w:r>
      <w:r w:rsidR="007D48B6">
        <w:t>three (</w:t>
      </w:r>
      <w:r w:rsidR="000E126A">
        <w:t>3</w:t>
      </w:r>
      <w:r w:rsidR="007D48B6">
        <w:t>)</w:t>
      </w:r>
      <w:r w:rsidR="000E126A">
        <w:t xml:space="preserve"> years, or</w:t>
      </w:r>
    </w:p>
    <w:p w14:paraId="11952B07" w14:textId="77777777" w:rsidR="007D48B6" w:rsidRDefault="00BE5885" w:rsidP="00BE5885">
      <w:pPr>
        <w:pStyle w:val="ListParagraph"/>
        <w:tabs>
          <w:tab w:val="left" w:pos="1440"/>
        </w:tabs>
        <w:spacing w:line="259" w:lineRule="auto"/>
        <w:ind w:left="360" w:right="997" w:firstLine="0"/>
      </w:pPr>
      <w:r>
        <w:tab/>
        <w:t>4.4.2</w:t>
      </w:r>
      <w:r>
        <w:tab/>
      </w:r>
      <w:r w:rsidR="00F146C5">
        <w:t>a</w:t>
      </w:r>
      <w:r w:rsidR="000E126A">
        <w:t xml:space="preserve"> term of less than </w:t>
      </w:r>
      <w:r w:rsidR="007D48B6">
        <w:t>three (</w:t>
      </w:r>
      <w:r w:rsidR="000E126A">
        <w:t>3</w:t>
      </w:r>
      <w:r w:rsidR="007D48B6">
        <w:t>)</w:t>
      </w:r>
      <w:r w:rsidR="000E126A">
        <w:t xml:space="preserve"> years</w:t>
      </w:r>
      <w:r w:rsidR="00F146C5">
        <w:t xml:space="preserve">, but not less than </w:t>
      </w:r>
      <w:r w:rsidR="007D48B6">
        <w:t>two (</w:t>
      </w:r>
      <w:r w:rsidR="00F146C5">
        <w:t>2</w:t>
      </w:r>
      <w:r w:rsidR="007D48B6">
        <w:t>)</w:t>
      </w:r>
      <w:r w:rsidR="00F146C5">
        <w:t xml:space="preserve"> </w:t>
      </w:r>
    </w:p>
    <w:p w14:paraId="10575354" w14:textId="6FDF8877" w:rsidR="000E126A" w:rsidRDefault="007D48B6" w:rsidP="00BE5885">
      <w:pPr>
        <w:pStyle w:val="ListParagraph"/>
        <w:tabs>
          <w:tab w:val="left" w:pos="1440"/>
        </w:tabs>
        <w:spacing w:line="259" w:lineRule="auto"/>
        <w:ind w:left="360" w:right="997" w:firstLine="0"/>
      </w:pPr>
      <w:r>
        <w:tab/>
      </w:r>
      <w:r>
        <w:tab/>
      </w:r>
      <w:r w:rsidR="00F146C5">
        <w:t>years</w:t>
      </w:r>
    </w:p>
    <w:p w14:paraId="22B3F061" w14:textId="77777777" w:rsidR="004F5774" w:rsidRDefault="004F5774" w:rsidP="0074716A">
      <w:pPr>
        <w:pStyle w:val="BodyText"/>
        <w:tabs>
          <w:tab w:val="left" w:pos="1440"/>
        </w:tabs>
        <w:spacing w:before="19"/>
        <w:ind w:left="1440" w:hanging="720"/>
      </w:pPr>
    </w:p>
    <w:p w14:paraId="6C1986C9" w14:textId="0B17CE52" w:rsidR="004F5774" w:rsidRDefault="00F146C5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bookmarkStart w:id="0" w:name="_Hlk188433910"/>
      <w:r>
        <w:t>All members of the Policing Committee must pass an enhanced security check</w:t>
      </w:r>
      <w:r w:rsidR="0074716A">
        <w:t>.</w:t>
      </w:r>
    </w:p>
    <w:p w14:paraId="22B9524D" w14:textId="77777777" w:rsidR="0074716A" w:rsidRDefault="0074716A" w:rsidP="0074716A">
      <w:pPr>
        <w:pStyle w:val="ListParagraph"/>
        <w:tabs>
          <w:tab w:val="left" w:pos="1440"/>
        </w:tabs>
        <w:spacing w:line="259" w:lineRule="auto"/>
        <w:ind w:left="1440" w:right="1160" w:firstLine="0"/>
      </w:pPr>
    </w:p>
    <w:p w14:paraId="38F93C57" w14:textId="3C19B70F" w:rsidR="00F146C5" w:rsidRDefault="00F146C5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The appointment of a member to the Policing Committee may not be revoked by Council except for cause.</w:t>
      </w:r>
    </w:p>
    <w:p w14:paraId="731918C0" w14:textId="77777777" w:rsidR="0074716A" w:rsidRDefault="0074716A" w:rsidP="0074716A">
      <w:pPr>
        <w:pStyle w:val="ListParagraph"/>
      </w:pPr>
    </w:p>
    <w:p w14:paraId="4122886B" w14:textId="70CBCE32" w:rsidR="0074716A" w:rsidRDefault="00F146C5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If a person who is also a member of Council is also appointed to the Policing Committee, that person’s appointment to the Policing Committee terminates on that person’s ceasing to be a member of Council.</w:t>
      </w:r>
    </w:p>
    <w:p w14:paraId="428A0EF1" w14:textId="77777777" w:rsidR="0074716A" w:rsidRDefault="0074716A" w:rsidP="0074716A">
      <w:pPr>
        <w:pStyle w:val="ListParagraph"/>
      </w:pPr>
    </w:p>
    <w:p w14:paraId="00BB3BA3" w14:textId="0D56C7D8" w:rsidR="00F146C5" w:rsidRDefault="00F146C5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The members of the Policing Committee shall at their first meeting in each year, elect from their members a chair and one or more vice-chairs.</w:t>
      </w:r>
    </w:p>
    <w:p w14:paraId="74254BC3" w14:textId="77777777" w:rsidR="0074716A" w:rsidRDefault="0074716A" w:rsidP="0074716A">
      <w:pPr>
        <w:pStyle w:val="ListParagraph"/>
      </w:pPr>
    </w:p>
    <w:p w14:paraId="31737B70" w14:textId="45C2EDB1" w:rsidR="00F146C5" w:rsidRDefault="00F146C5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A member who is the chief elected official is not eligible to be elected as the chair or vice-chair of the policing committee.</w:t>
      </w:r>
    </w:p>
    <w:p w14:paraId="489830E3" w14:textId="77777777" w:rsidR="0074716A" w:rsidRDefault="0074716A" w:rsidP="0074716A">
      <w:pPr>
        <w:pStyle w:val="ListParagraph"/>
      </w:pPr>
    </w:p>
    <w:p w14:paraId="5CAD21CD" w14:textId="3BE1B30F" w:rsidR="003D3E80" w:rsidRDefault="003D3E80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All members of the Policing Committee shall take an oath as set out in Schedule 2 of the Act.</w:t>
      </w:r>
    </w:p>
    <w:p w14:paraId="2561EE7E" w14:textId="77777777" w:rsidR="00BE5885" w:rsidRDefault="00BE5885" w:rsidP="00BE5885">
      <w:pPr>
        <w:pStyle w:val="ListParagraph"/>
      </w:pPr>
    </w:p>
    <w:p w14:paraId="5DEBDC78" w14:textId="349E5D99" w:rsidR="003D3E80" w:rsidRDefault="003D3E80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Members of the committee may receive payment of reasonable remuneration or of a gratuity or allowance in accordance with the regulations.</w:t>
      </w:r>
    </w:p>
    <w:p w14:paraId="29F2A949" w14:textId="77777777" w:rsidR="005C59C4" w:rsidRDefault="005C59C4" w:rsidP="005C59C4">
      <w:pPr>
        <w:pStyle w:val="ListParagraph"/>
      </w:pPr>
    </w:p>
    <w:p w14:paraId="1401F3CD" w14:textId="14E6F309" w:rsidR="005C59C4" w:rsidRDefault="005C59C4" w:rsidP="0074716A">
      <w:pPr>
        <w:pStyle w:val="ListParagraph"/>
        <w:numPr>
          <w:ilvl w:val="1"/>
          <w:numId w:val="22"/>
        </w:numPr>
        <w:tabs>
          <w:tab w:val="left" w:pos="1440"/>
        </w:tabs>
        <w:spacing w:line="259" w:lineRule="auto"/>
        <w:ind w:left="1440" w:right="1160" w:hanging="720"/>
      </w:pPr>
      <w:r>
        <w:t>The Mayor and CAO of the Town are ex-officio members of the Policing Committee.</w:t>
      </w:r>
    </w:p>
    <w:p w14:paraId="6341D8AC" w14:textId="77777777" w:rsidR="00BE5885" w:rsidRDefault="00BE5885" w:rsidP="00BE5885">
      <w:pPr>
        <w:pStyle w:val="ListParagraph"/>
      </w:pPr>
    </w:p>
    <w:bookmarkEnd w:id="0"/>
    <w:p w14:paraId="40AD0B2F" w14:textId="77777777" w:rsidR="005C59C4" w:rsidRDefault="005C59C4">
      <w:pPr>
        <w:pStyle w:val="BodyText"/>
        <w:spacing w:before="38"/>
      </w:pPr>
    </w:p>
    <w:p w14:paraId="67F1E4AA" w14:textId="77777777" w:rsidR="008A410C" w:rsidRDefault="008A410C">
      <w:pPr>
        <w:pStyle w:val="BodyText"/>
        <w:spacing w:before="38"/>
      </w:pPr>
    </w:p>
    <w:p w14:paraId="7C7E66BE" w14:textId="77777777" w:rsidR="008A410C" w:rsidRDefault="008A410C">
      <w:pPr>
        <w:pStyle w:val="BodyText"/>
        <w:spacing w:before="38"/>
      </w:pPr>
    </w:p>
    <w:p w14:paraId="4E8BF3A2" w14:textId="0F99E730" w:rsidR="004F5774" w:rsidRDefault="007E5CA6" w:rsidP="008313D9">
      <w:pPr>
        <w:pStyle w:val="Heading1"/>
        <w:numPr>
          <w:ilvl w:val="0"/>
          <w:numId w:val="24"/>
        </w:numPr>
        <w:tabs>
          <w:tab w:val="left" w:pos="681"/>
        </w:tabs>
        <w:ind w:left="720" w:hanging="720"/>
      </w:pPr>
      <w:r>
        <w:t>Ministerial Appointments to the Policing Committee</w:t>
      </w:r>
    </w:p>
    <w:p w14:paraId="6A0E7493" w14:textId="77777777" w:rsidR="004F5774" w:rsidRDefault="004F5774">
      <w:pPr>
        <w:pStyle w:val="BodyText"/>
        <w:spacing w:before="41"/>
        <w:rPr>
          <w:b/>
        </w:rPr>
      </w:pPr>
    </w:p>
    <w:p w14:paraId="479B2CBA" w14:textId="35CC245B" w:rsidR="004F5774" w:rsidRDefault="007E5CA6" w:rsidP="00CB57BB">
      <w:pPr>
        <w:tabs>
          <w:tab w:val="left" w:pos="1247"/>
        </w:tabs>
        <w:spacing w:line="259" w:lineRule="auto"/>
        <w:ind w:left="681" w:right="692"/>
      </w:pPr>
      <w:r>
        <w:t>If the Policing Committee consists of;</w:t>
      </w:r>
    </w:p>
    <w:p w14:paraId="33B5BBC5" w14:textId="77777777" w:rsidR="00CB57BB" w:rsidRDefault="00CB57BB" w:rsidP="00CB57BB">
      <w:pPr>
        <w:tabs>
          <w:tab w:val="left" w:pos="1247"/>
        </w:tabs>
        <w:spacing w:line="259" w:lineRule="auto"/>
        <w:ind w:left="681" w:right="692"/>
      </w:pPr>
    </w:p>
    <w:p w14:paraId="2FD0D339" w14:textId="60F7D62F" w:rsidR="007E5CA6" w:rsidRDefault="007D48B6" w:rsidP="002E37F8">
      <w:pPr>
        <w:pStyle w:val="ListParagraph"/>
        <w:numPr>
          <w:ilvl w:val="1"/>
          <w:numId w:val="7"/>
        </w:numPr>
        <w:tabs>
          <w:tab w:val="left" w:pos="1440"/>
        </w:tabs>
        <w:spacing w:line="259" w:lineRule="auto"/>
        <w:ind w:left="1440" w:right="692" w:hanging="720"/>
      </w:pPr>
      <w:r>
        <w:t>Three (</w:t>
      </w:r>
      <w:r w:rsidR="007E5CA6">
        <w:t>3</w:t>
      </w:r>
      <w:r>
        <w:t>)</w:t>
      </w:r>
      <w:r w:rsidR="007E5CA6">
        <w:t xml:space="preserve"> members, the Minister may appoint one member to the Committee or</w:t>
      </w:r>
    </w:p>
    <w:p w14:paraId="1121C80F" w14:textId="77777777" w:rsidR="009D67F1" w:rsidRDefault="009D67F1" w:rsidP="009D67F1">
      <w:pPr>
        <w:pStyle w:val="ListParagraph"/>
        <w:tabs>
          <w:tab w:val="left" w:pos="1440"/>
        </w:tabs>
        <w:spacing w:line="259" w:lineRule="auto"/>
        <w:ind w:left="1440" w:right="692" w:firstLine="0"/>
      </w:pPr>
    </w:p>
    <w:p w14:paraId="01365DCB" w14:textId="7EBE4FB4" w:rsidR="007E5CA6" w:rsidRDefault="007D48B6" w:rsidP="002E37F8">
      <w:pPr>
        <w:pStyle w:val="ListParagraph"/>
        <w:numPr>
          <w:ilvl w:val="1"/>
          <w:numId w:val="7"/>
        </w:numPr>
        <w:tabs>
          <w:tab w:val="left" w:pos="1440"/>
        </w:tabs>
        <w:spacing w:line="259" w:lineRule="auto"/>
        <w:ind w:left="1440" w:right="692" w:hanging="720"/>
      </w:pPr>
      <w:r>
        <w:t>Four (</w:t>
      </w:r>
      <w:r w:rsidR="007E5CA6">
        <w:t>4</w:t>
      </w:r>
      <w:r>
        <w:t>)</w:t>
      </w:r>
      <w:r w:rsidR="007E5CA6">
        <w:t xml:space="preserve"> to </w:t>
      </w:r>
      <w:r>
        <w:t>six (</w:t>
      </w:r>
      <w:r w:rsidR="007E5CA6">
        <w:t>6</w:t>
      </w:r>
      <w:r>
        <w:t>)</w:t>
      </w:r>
      <w:r w:rsidR="007E5CA6">
        <w:t xml:space="preserve"> members, the Minister may appoint up to </w:t>
      </w:r>
      <w:r>
        <w:t>two (</w:t>
      </w:r>
      <w:r w:rsidR="007E5CA6">
        <w:t>2</w:t>
      </w:r>
      <w:r>
        <w:t>)</w:t>
      </w:r>
      <w:r w:rsidR="007E5CA6">
        <w:t xml:space="preserve"> members </w:t>
      </w:r>
      <w:r w:rsidR="009D67F1">
        <w:t>to</w:t>
      </w:r>
      <w:r w:rsidR="007E5CA6">
        <w:t xml:space="preserve"> the Committee or</w:t>
      </w:r>
    </w:p>
    <w:p w14:paraId="5E472FC1" w14:textId="77777777" w:rsidR="009D67F1" w:rsidRDefault="009D67F1" w:rsidP="009D67F1">
      <w:pPr>
        <w:pStyle w:val="ListParagraph"/>
      </w:pPr>
    </w:p>
    <w:p w14:paraId="6BA5FC6D" w14:textId="044FFF95" w:rsidR="007E5CA6" w:rsidRDefault="007D48B6" w:rsidP="002E37F8">
      <w:pPr>
        <w:pStyle w:val="ListParagraph"/>
        <w:numPr>
          <w:ilvl w:val="1"/>
          <w:numId w:val="7"/>
        </w:numPr>
        <w:tabs>
          <w:tab w:val="left" w:pos="1440"/>
        </w:tabs>
        <w:spacing w:line="259" w:lineRule="auto"/>
        <w:ind w:left="1440" w:right="692" w:hanging="720"/>
      </w:pPr>
      <w:r>
        <w:t>Seven (</w:t>
      </w:r>
      <w:r w:rsidR="007E5CA6">
        <w:t>7</w:t>
      </w:r>
      <w:r>
        <w:t>)</w:t>
      </w:r>
      <w:r w:rsidR="007E5CA6">
        <w:t xml:space="preserve"> members, the Minister may appoint </w:t>
      </w:r>
      <w:r>
        <w:t>one (</w:t>
      </w:r>
      <w:r w:rsidR="007E5CA6">
        <w:t>1</w:t>
      </w:r>
      <w:r>
        <w:t>)</w:t>
      </w:r>
      <w:r w:rsidR="007E5CA6">
        <w:t xml:space="preserve"> member for each group of three</w:t>
      </w:r>
      <w:r>
        <w:t xml:space="preserve"> (3)</w:t>
      </w:r>
      <w:r w:rsidR="007E5CA6">
        <w:t xml:space="preserve"> members appointed to the Committee, including any remaining group that is fewer than </w:t>
      </w:r>
      <w:r>
        <w:t>three (</w:t>
      </w:r>
      <w:r w:rsidR="007E5CA6">
        <w:t>3</w:t>
      </w:r>
      <w:r>
        <w:t>)</w:t>
      </w:r>
      <w:r w:rsidR="007E5CA6">
        <w:t xml:space="preserve"> members</w:t>
      </w:r>
    </w:p>
    <w:p w14:paraId="2FDBCC48" w14:textId="77777777" w:rsidR="0094671C" w:rsidRDefault="0094671C" w:rsidP="0094671C"/>
    <w:p w14:paraId="4F4B59E5" w14:textId="77777777" w:rsidR="002E37F8" w:rsidRDefault="002E37F8" w:rsidP="0094671C"/>
    <w:p w14:paraId="19A6ECBE" w14:textId="18C47E89" w:rsidR="0094671C" w:rsidRPr="00C50E00" w:rsidRDefault="0094671C" w:rsidP="002E37F8">
      <w:pPr>
        <w:ind w:left="720" w:hanging="720"/>
        <w:jc w:val="both"/>
        <w:rPr>
          <w:b/>
          <w:bCs/>
        </w:rPr>
      </w:pPr>
      <w:r>
        <w:rPr>
          <w:b/>
          <w:bCs/>
        </w:rPr>
        <w:t>6</w:t>
      </w:r>
      <w:r w:rsidRPr="00914C26">
        <w:rPr>
          <w:b/>
          <w:bCs/>
        </w:rPr>
        <w:t>.</w:t>
      </w:r>
      <w:r w:rsidR="002E37F8">
        <w:rPr>
          <w:b/>
          <w:bCs/>
        </w:rPr>
        <w:t>0</w:t>
      </w:r>
      <w:r w:rsidRPr="00914C26">
        <w:rPr>
          <w:b/>
          <w:bCs/>
        </w:rPr>
        <w:t xml:space="preserve"> </w:t>
      </w:r>
      <w:r>
        <w:rPr>
          <w:b/>
          <w:bCs/>
        </w:rPr>
        <w:tab/>
      </w:r>
      <w:r w:rsidRPr="00914C26">
        <w:rPr>
          <w:b/>
          <w:bCs/>
        </w:rPr>
        <w:t>MISCELLANEOUS</w:t>
      </w:r>
    </w:p>
    <w:p w14:paraId="64F818C0" w14:textId="77777777" w:rsidR="0094671C" w:rsidRPr="0094671C" w:rsidRDefault="0094671C" w:rsidP="0094671C"/>
    <w:p w14:paraId="3FDC6B19" w14:textId="4F6201CA" w:rsidR="0094671C" w:rsidRPr="00C50E00" w:rsidRDefault="002E37F8" w:rsidP="002E37F8">
      <w:pPr>
        <w:ind w:firstLine="720"/>
        <w:jc w:val="both"/>
      </w:pPr>
      <w:r>
        <w:t>6.1</w:t>
      </w:r>
      <w:r>
        <w:tab/>
      </w:r>
      <w:r w:rsidR="0094671C" w:rsidRPr="00C50E00">
        <w:t>This bylaw shall come into force upon passing of third and final reading.</w:t>
      </w:r>
    </w:p>
    <w:p w14:paraId="1B2406EB" w14:textId="77777777" w:rsidR="0094671C" w:rsidRDefault="0094671C" w:rsidP="0094671C">
      <w:pPr>
        <w:spacing w:line="286" w:lineRule="auto"/>
        <w:jc w:val="both"/>
      </w:pPr>
      <w:bookmarkStart w:id="1" w:name="_Hlk5890612"/>
    </w:p>
    <w:p w14:paraId="502A1C38" w14:textId="77777777" w:rsidR="0094671C" w:rsidRDefault="0094671C" w:rsidP="0094671C">
      <w:pPr>
        <w:spacing w:line="286" w:lineRule="auto"/>
        <w:jc w:val="both"/>
      </w:pPr>
    </w:p>
    <w:p w14:paraId="7A8968AE" w14:textId="5C7D9C3F" w:rsidR="0094671C" w:rsidRPr="00C50E00" w:rsidRDefault="0094671C" w:rsidP="0094671C">
      <w:pPr>
        <w:spacing w:line="286" w:lineRule="auto"/>
        <w:jc w:val="both"/>
      </w:pPr>
      <w:r w:rsidRPr="00C50E00">
        <w:t xml:space="preserve">READ a FIRST time this </w:t>
      </w:r>
      <w:r w:rsidR="008A410C">
        <w:t>3</w:t>
      </w:r>
      <w:r w:rsidR="008A410C" w:rsidRPr="008A410C">
        <w:rPr>
          <w:vertAlign w:val="superscript"/>
        </w:rPr>
        <w:t>rd</w:t>
      </w:r>
      <w:r w:rsidR="008A410C">
        <w:t xml:space="preserve"> </w:t>
      </w:r>
      <w:r w:rsidRPr="00C50E00">
        <w:t xml:space="preserve">day of </w:t>
      </w:r>
      <w:proofErr w:type="gramStart"/>
      <w:r w:rsidR="008A410C">
        <w:t>February</w:t>
      </w:r>
      <w:r w:rsidRPr="00C50E00">
        <w:t>,</w:t>
      </w:r>
      <w:proofErr w:type="gramEnd"/>
      <w:r w:rsidRPr="00C50E00">
        <w:t xml:space="preserve"> 202</w:t>
      </w:r>
      <w:r>
        <w:t>5</w:t>
      </w:r>
      <w:r w:rsidRPr="00C50E00">
        <w:t xml:space="preserve">, for </w:t>
      </w:r>
      <w:r>
        <w:t xml:space="preserve">Policing Committee Bylaw </w:t>
      </w:r>
      <w:r w:rsidR="009D67F1">
        <w:t>910-</w:t>
      </w:r>
      <w:r>
        <w:t>R-02-25</w:t>
      </w:r>
      <w:r w:rsidR="009D67F1">
        <w:t>.</w:t>
      </w:r>
    </w:p>
    <w:p w14:paraId="0481E156" w14:textId="77777777" w:rsidR="0094671C" w:rsidRDefault="0094671C" w:rsidP="0094671C">
      <w:pPr>
        <w:spacing w:line="286" w:lineRule="auto"/>
        <w:jc w:val="both"/>
        <w:rPr>
          <w:b/>
        </w:rPr>
      </w:pPr>
    </w:p>
    <w:p w14:paraId="5BB7DC77" w14:textId="77777777" w:rsidR="007D48B6" w:rsidRDefault="007D48B6" w:rsidP="0094671C">
      <w:pPr>
        <w:spacing w:line="286" w:lineRule="auto"/>
        <w:jc w:val="both"/>
        <w:rPr>
          <w:b/>
        </w:rPr>
      </w:pPr>
    </w:p>
    <w:p w14:paraId="05AE591E" w14:textId="77777777" w:rsidR="0094671C" w:rsidRPr="00C50E00" w:rsidRDefault="0094671C" w:rsidP="0094671C">
      <w:pPr>
        <w:spacing w:line="286" w:lineRule="auto"/>
        <w:jc w:val="both"/>
        <w:rPr>
          <w:b/>
        </w:rPr>
      </w:pPr>
    </w:p>
    <w:p w14:paraId="0C9D8235" w14:textId="4466CA16" w:rsidR="0094671C" w:rsidRPr="00C50E00" w:rsidRDefault="0094671C" w:rsidP="0094671C">
      <w:pPr>
        <w:tabs>
          <w:tab w:val="left" w:pos="4432"/>
        </w:tabs>
        <w:adjustRightInd w:val="0"/>
        <w:spacing w:line="20" w:lineRule="atLeast"/>
        <w:rPr>
          <w:rFonts w:eastAsiaTheme="minorEastAsia"/>
        </w:rPr>
      </w:pPr>
      <w:r w:rsidRPr="00C50E00">
        <w:rPr>
          <w:rFonts w:eastAsiaTheme="minorEastAsia"/>
        </w:rPr>
        <w:t>________________________________</w:t>
      </w:r>
      <w:r>
        <w:rPr>
          <w:rFonts w:eastAsiaTheme="minorEastAsia"/>
        </w:rPr>
        <w:tab/>
      </w:r>
      <w:r w:rsidRPr="00C50E00">
        <w:rPr>
          <w:rFonts w:eastAsiaTheme="minorEastAsia"/>
        </w:rPr>
        <w:t>_________________________________</w:t>
      </w:r>
    </w:p>
    <w:p w14:paraId="1198E879" w14:textId="77777777" w:rsidR="0094671C" w:rsidRPr="00C50E00" w:rsidRDefault="0094671C" w:rsidP="0094671C">
      <w:pPr>
        <w:tabs>
          <w:tab w:val="left" w:pos="4432"/>
        </w:tabs>
        <w:adjustRightInd w:val="0"/>
        <w:spacing w:line="20" w:lineRule="atLeast"/>
      </w:pPr>
      <w:r w:rsidRPr="00C50E00">
        <w:rPr>
          <w:rFonts w:eastAsiaTheme="minorEastAsia"/>
        </w:rPr>
        <w:t>Mayor</w:t>
      </w:r>
      <w:r w:rsidRPr="00C50E00">
        <w:t xml:space="preserve"> – Jack Van Rijn</w:t>
      </w:r>
      <w:r w:rsidRPr="00C50E00">
        <w:tab/>
        <w:t>CAO – Kalen Hastings</w:t>
      </w:r>
    </w:p>
    <w:p w14:paraId="38C5F80E" w14:textId="6CA981AC" w:rsidR="0094671C" w:rsidRDefault="0094671C" w:rsidP="00BE5885">
      <w:pPr>
        <w:pStyle w:val="BodyText"/>
        <w:tabs>
          <w:tab w:val="left" w:pos="2849"/>
          <w:tab w:val="left" w:pos="4440"/>
        </w:tabs>
        <w:spacing w:line="480" w:lineRule="auto"/>
        <w:ind w:right="1110"/>
        <w:jc w:val="both"/>
      </w:pPr>
      <w:r w:rsidRPr="00C50E00">
        <w:rPr>
          <w:rFonts w:eastAsiaTheme="minorHAnsi"/>
          <w:lang w:val="en-CA"/>
        </w:rPr>
        <w:t>Motion</w:t>
      </w:r>
      <w:r w:rsidR="007D48B6">
        <w:rPr>
          <w:rFonts w:eastAsiaTheme="minorHAnsi"/>
          <w:lang w:val="en-CA"/>
        </w:rPr>
        <w:t>: 29-2025</w:t>
      </w:r>
    </w:p>
    <w:p w14:paraId="1170A72E" w14:textId="77777777" w:rsidR="009D67F1" w:rsidRDefault="009D67F1" w:rsidP="0094671C">
      <w:pPr>
        <w:spacing w:line="286" w:lineRule="auto"/>
        <w:jc w:val="both"/>
      </w:pPr>
    </w:p>
    <w:p w14:paraId="770D85E9" w14:textId="56909D06" w:rsidR="009D67F1" w:rsidRPr="00C50E00" w:rsidRDefault="0094671C" w:rsidP="009D67F1">
      <w:pPr>
        <w:spacing w:line="286" w:lineRule="auto"/>
        <w:jc w:val="both"/>
      </w:pPr>
      <w:r w:rsidRPr="00C50E00">
        <w:t xml:space="preserve">READ a SECOND time this </w:t>
      </w:r>
      <w:r w:rsidR="008A410C">
        <w:t>3</w:t>
      </w:r>
      <w:r w:rsidR="008A410C" w:rsidRPr="008A410C">
        <w:rPr>
          <w:vertAlign w:val="superscript"/>
        </w:rPr>
        <w:t>rd</w:t>
      </w:r>
      <w:r w:rsidR="008A410C">
        <w:t xml:space="preserve"> </w:t>
      </w:r>
      <w:r w:rsidRPr="00C50E00">
        <w:t xml:space="preserve">day </w:t>
      </w:r>
      <w:r w:rsidR="002E37F8" w:rsidRPr="00C50E00">
        <w:t xml:space="preserve">of </w:t>
      </w:r>
      <w:proofErr w:type="gramStart"/>
      <w:r w:rsidR="008A410C">
        <w:t>February</w:t>
      </w:r>
      <w:r w:rsidRPr="00C50E00">
        <w:t>,</w:t>
      </w:r>
      <w:proofErr w:type="gramEnd"/>
      <w:r w:rsidRPr="00C50E00">
        <w:t xml:space="preserve"> 202</w:t>
      </w:r>
      <w:r>
        <w:t>5</w:t>
      </w:r>
      <w:r w:rsidRPr="00C50E00">
        <w:t xml:space="preserve">, for </w:t>
      </w:r>
      <w:r w:rsidR="009D67F1">
        <w:t>Policing Committee Bylaw 910-R-02-25</w:t>
      </w:r>
      <w:r w:rsidR="002E37F8">
        <w:t>.</w:t>
      </w:r>
    </w:p>
    <w:p w14:paraId="1A4CC056" w14:textId="5CD72BD0" w:rsidR="0094671C" w:rsidRDefault="0094671C" w:rsidP="0094671C">
      <w:pPr>
        <w:spacing w:line="286" w:lineRule="auto"/>
        <w:jc w:val="both"/>
      </w:pPr>
    </w:p>
    <w:p w14:paraId="0D7B75F7" w14:textId="77777777" w:rsidR="0094671C" w:rsidRDefault="0094671C" w:rsidP="0094671C">
      <w:pPr>
        <w:jc w:val="both"/>
      </w:pPr>
    </w:p>
    <w:p w14:paraId="54694C96" w14:textId="77777777" w:rsidR="0094671C" w:rsidRPr="00C50E00" w:rsidRDefault="0094671C" w:rsidP="0094671C">
      <w:pPr>
        <w:tabs>
          <w:tab w:val="left" w:pos="4432"/>
        </w:tabs>
        <w:adjustRightInd w:val="0"/>
        <w:spacing w:line="20" w:lineRule="atLeast"/>
        <w:rPr>
          <w:rFonts w:eastAsiaTheme="minorEastAsia"/>
        </w:rPr>
      </w:pPr>
      <w:r w:rsidRPr="00C50E00">
        <w:rPr>
          <w:rFonts w:eastAsiaTheme="minorEastAsia"/>
        </w:rPr>
        <w:t>________________________________</w:t>
      </w:r>
      <w:r>
        <w:rPr>
          <w:rFonts w:eastAsiaTheme="minorEastAsia"/>
        </w:rPr>
        <w:tab/>
      </w:r>
      <w:r w:rsidRPr="00C50E00">
        <w:rPr>
          <w:rFonts w:eastAsiaTheme="minorEastAsia"/>
        </w:rPr>
        <w:t>_________________________________</w:t>
      </w:r>
    </w:p>
    <w:p w14:paraId="66ABF7BF" w14:textId="77777777" w:rsidR="0094671C" w:rsidRPr="00C50E00" w:rsidRDefault="0094671C" w:rsidP="0094671C">
      <w:pPr>
        <w:tabs>
          <w:tab w:val="left" w:pos="4432"/>
        </w:tabs>
        <w:adjustRightInd w:val="0"/>
        <w:spacing w:line="20" w:lineRule="atLeast"/>
      </w:pPr>
      <w:r w:rsidRPr="00C50E00">
        <w:rPr>
          <w:rFonts w:eastAsiaTheme="minorEastAsia"/>
        </w:rPr>
        <w:t>Mayor – Jack Van</w:t>
      </w:r>
      <w:r w:rsidRPr="00C50E00">
        <w:t xml:space="preserve"> Rijn</w:t>
      </w:r>
      <w:r w:rsidRPr="00C50E00">
        <w:tab/>
        <w:t>CAO – Kalen Hastings</w:t>
      </w:r>
    </w:p>
    <w:p w14:paraId="6E4C51BF" w14:textId="7D3BC1D3" w:rsidR="0094671C" w:rsidRPr="00C50E00" w:rsidRDefault="0094671C" w:rsidP="0094671C">
      <w:pPr>
        <w:pStyle w:val="BodyText"/>
        <w:tabs>
          <w:tab w:val="left" w:pos="2849"/>
          <w:tab w:val="left" w:pos="4440"/>
        </w:tabs>
        <w:spacing w:before="6" w:line="480" w:lineRule="auto"/>
        <w:ind w:right="1110"/>
        <w:jc w:val="both"/>
        <w:rPr>
          <w:rFonts w:eastAsiaTheme="minorHAnsi"/>
          <w:lang w:val="en-CA"/>
        </w:rPr>
      </w:pPr>
      <w:r w:rsidRPr="00C50E00">
        <w:rPr>
          <w:rFonts w:eastAsiaTheme="minorHAnsi"/>
          <w:lang w:val="en-CA"/>
        </w:rPr>
        <w:t>Motion</w:t>
      </w:r>
      <w:r w:rsidR="007D48B6">
        <w:rPr>
          <w:rFonts w:eastAsiaTheme="minorHAnsi"/>
          <w:lang w:val="en-CA"/>
        </w:rPr>
        <w:t>: 30-2025</w:t>
      </w:r>
    </w:p>
    <w:p w14:paraId="00E8F3CB" w14:textId="77777777" w:rsidR="0094671C" w:rsidRDefault="0094671C" w:rsidP="0094671C">
      <w:pPr>
        <w:spacing w:line="286" w:lineRule="auto"/>
        <w:jc w:val="both"/>
      </w:pPr>
    </w:p>
    <w:p w14:paraId="10ECDCA9" w14:textId="77777777" w:rsidR="007D48B6" w:rsidRDefault="007D48B6" w:rsidP="0094671C">
      <w:pPr>
        <w:spacing w:line="286" w:lineRule="auto"/>
        <w:jc w:val="both"/>
      </w:pPr>
    </w:p>
    <w:p w14:paraId="238073E8" w14:textId="77777777" w:rsidR="007D48B6" w:rsidRDefault="007D48B6" w:rsidP="0094671C">
      <w:pPr>
        <w:spacing w:line="286" w:lineRule="auto"/>
        <w:jc w:val="both"/>
      </w:pPr>
    </w:p>
    <w:p w14:paraId="0C8DBF37" w14:textId="77777777" w:rsidR="007D48B6" w:rsidRDefault="007D48B6" w:rsidP="0094671C">
      <w:pPr>
        <w:spacing w:line="286" w:lineRule="auto"/>
        <w:jc w:val="both"/>
      </w:pPr>
    </w:p>
    <w:p w14:paraId="11AB08B6" w14:textId="77777777" w:rsidR="007D48B6" w:rsidRDefault="007D48B6" w:rsidP="0094671C">
      <w:pPr>
        <w:spacing w:line="286" w:lineRule="auto"/>
        <w:jc w:val="both"/>
      </w:pPr>
    </w:p>
    <w:p w14:paraId="04B64B8C" w14:textId="77777777" w:rsidR="007D48B6" w:rsidRDefault="007D48B6" w:rsidP="0094671C">
      <w:pPr>
        <w:spacing w:line="286" w:lineRule="auto"/>
        <w:jc w:val="both"/>
      </w:pPr>
    </w:p>
    <w:p w14:paraId="35EE73CB" w14:textId="77777777" w:rsidR="007D48B6" w:rsidRDefault="007D48B6" w:rsidP="0094671C">
      <w:pPr>
        <w:spacing w:line="286" w:lineRule="auto"/>
        <w:jc w:val="both"/>
      </w:pPr>
    </w:p>
    <w:p w14:paraId="570F1A85" w14:textId="43E4C68A" w:rsidR="009D67F1" w:rsidRDefault="009D67F1" w:rsidP="009D67F1">
      <w:pPr>
        <w:spacing w:line="286" w:lineRule="auto"/>
        <w:jc w:val="both"/>
      </w:pPr>
      <w:r>
        <w:lastRenderedPageBreak/>
        <w:t xml:space="preserve">UNANIMOUS CONSENT to hold all three readings in one meeting </w:t>
      </w:r>
      <w:r w:rsidRPr="00C50E00">
        <w:t xml:space="preserve">this </w:t>
      </w:r>
      <w:r w:rsidR="008A410C">
        <w:t>3</w:t>
      </w:r>
      <w:r w:rsidR="008A410C" w:rsidRPr="008A410C">
        <w:rPr>
          <w:vertAlign w:val="superscript"/>
        </w:rPr>
        <w:t>rd</w:t>
      </w:r>
      <w:r w:rsidR="008A410C">
        <w:t xml:space="preserve"> </w:t>
      </w:r>
      <w:r w:rsidRPr="00C50E00">
        <w:t xml:space="preserve">day of </w:t>
      </w:r>
      <w:proofErr w:type="gramStart"/>
      <w:r w:rsidR="008A410C">
        <w:t>February</w:t>
      </w:r>
      <w:r>
        <w:t>,</w:t>
      </w:r>
      <w:proofErr w:type="gramEnd"/>
      <w:r>
        <w:t xml:space="preserve"> </w:t>
      </w:r>
      <w:r w:rsidRPr="00C50E00">
        <w:t>202</w:t>
      </w:r>
      <w:r>
        <w:t>5</w:t>
      </w:r>
      <w:r w:rsidR="002E37F8">
        <w:t xml:space="preserve">, </w:t>
      </w:r>
      <w:r>
        <w:t>for Policing Committee Bylaw 910-R-02-25</w:t>
      </w:r>
      <w:r w:rsidR="002E37F8">
        <w:t>.</w:t>
      </w:r>
    </w:p>
    <w:p w14:paraId="2917139A" w14:textId="77777777" w:rsidR="009D67F1" w:rsidRDefault="009D67F1" w:rsidP="009D67F1">
      <w:pPr>
        <w:spacing w:line="286" w:lineRule="auto"/>
        <w:jc w:val="both"/>
      </w:pPr>
    </w:p>
    <w:p w14:paraId="40B40C6E" w14:textId="77777777" w:rsidR="009D67F1" w:rsidRDefault="009D67F1" w:rsidP="009D67F1">
      <w:pPr>
        <w:spacing w:line="286" w:lineRule="auto"/>
        <w:jc w:val="both"/>
      </w:pPr>
    </w:p>
    <w:p w14:paraId="330D5CCB" w14:textId="77777777" w:rsidR="009D67F1" w:rsidRDefault="009D67F1" w:rsidP="009D67F1">
      <w:pPr>
        <w:jc w:val="both"/>
      </w:pPr>
    </w:p>
    <w:p w14:paraId="22ADB303" w14:textId="77777777" w:rsidR="009D67F1" w:rsidRPr="00C50E00" w:rsidRDefault="009D67F1" w:rsidP="009D67F1">
      <w:pPr>
        <w:tabs>
          <w:tab w:val="left" w:pos="4432"/>
        </w:tabs>
        <w:adjustRightInd w:val="0"/>
        <w:spacing w:line="20" w:lineRule="atLeast"/>
        <w:rPr>
          <w:rFonts w:eastAsiaTheme="minorEastAsia"/>
        </w:rPr>
      </w:pPr>
      <w:r w:rsidRPr="00C50E00">
        <w:rPr>
          <w:rFonts w:eastAsiaTheme="minorEastAsia"/>
        </w:rPr>
        <w:t>________________________________</w:t>
      </w:r>
      <w:r>
        <w:rPr>
          <w:rFonts w:eastAsiaTheme="minorEastAsia"/>
        </w:rPr>
        <w:tab/>
      </w:r>
      <w:r w:rsidRPr="00C50E00">
        <w:rPr>
          <w:rFonts w:eastAsiaTheme="minorEastAsia"/>
        </w:rPr>
        <w:t>_________________________________</w:t>
      </w:r>
    </w:p>
    <w:p w14:paraId="7CB936B4" w14:textId="77777777" w:rsidR="009D67F1" w:rsidRPr="00C50E00" w:rsidRDefault="009D67F1" w:rsidP="009D67F1">
      <w:pPr>
        <w:tabs>
          <w:tab w:val="left" w:pos="4432"/>
        </w:tabs>
        <w:adjustRightInd w:val="0"/>
        <w:spacing w:line="20" w:lineRule="atLeast"/>
      </w:pPr>
      <w:r w:rsidRPr="00C50E00">
        <w:rPr>
          <w:rFonts w:eastAsiaTheme="minorEastAsia"/>
        </w:rPr>
        <w:t>Mayor – Jack Van</w:t>
      </w:r>
      <w:r w:rsidRPr="00C50E00">
        <w:t xml:space="preserve"> Rijn</w:t>
      </w:r>
      <w:r w:rsidRPr="00C50E00">
        <w:tab/>
        <w:t>CAO – Kalen Hastings</w:t>
      </w:r>
    </w:p>
    <w:p w14:paraId="68749591" w14:textId="2C372820" w:rsidR="009D67F1" w:rsidRPr="00C50E00" w:rsidRDefault="009D67F1" w:rsidP="009D67F1">
      <w:pPr>
        <w:pStyle w:val="BodyText"/>
        <w:tabs>
          <w:tab w:val="left" w:pos="2849"/>
          <w:tab w:val="left" w:pos="4440"/>
        </w:tabs>
        <w:spacing w:before="6" w:line="480" w:lineRule="auto"/>
        <w:ind w:right="1110"/>
        <w:jc w:val="both"/>
        <w:rPr>
          <w:rFonts w:eastAsiaTheme="minorHAnsi"/>
          <w:lang w:val="en-CA"/>
        </w:rPr>
      </w:pPr>
      <w:r w:rsidRPr="00C50E00">
        <w:rPr>
          <w:rFonts w:eastAsiaTheme="minorHAnsi"/>
          <w:lang w:val="en-CA"/>
        </w:rPr>
        <w:t>Motio</w:t>
      </w:r>
      <w:r w:rsidR="007D48B6">
        <w:rPr>
          <w:rFonts w:eastAsiaTheme="minorHAnsi"/>
          <w:lang w:val="en-CA"/>
        </w:rPr>
        <w:t>n: 31-2025</w:t>
      </w:r>
    </w:p>
    <w:p w14:paraId="019733D6" w14:textId="77777777" w:rsidR="009D67F1" w:rsidRPr="00C50E00" w:rsidRDefault="009D67F1" w:rsidP="009D67F1">
      <w:pPr>
        <w:spacing w:line="286" w:lineRule="auto"/>
        <w:jc w:val="both"/>
      </w:pPr>
    </w:p>
    <w:p w14:paraId="0D8417B0" w14:textId="79794D55" w:rsidR="009D67F1" w:rsidRPr="00C50E00" w:rsidRDefault="009D67F1" w:rsidP="0094671C">
      <w:pPr>
        <w:spacing w:line="286" w:lineRule="auto"/>
        <w:jc w:val="both"/>
      </w:pPr>
    </w:p>
    <w:p w14:paraId="79947E86" w14:textId="6D293893" w:rsidR="002E37F8" w:rsidRPr="00C50E00" w:rsidRDefault="0094671C" w:rsidP="002E37F8">
      <w:pPr>
        <w:spacing w:line="286" w:lineRule="auto"/>
        <w:jc w:val="both"/>
      </w:pPr>
      <w:r w:rsidRPr="00C50E00">
        <w:t xml:space="preserve">READ a THIRD and FINAL time this </w:t>
      </w:r>
      <w:r w:rsidR="008A410C">
        <w:t>3</w:t>
      </w:r>
      <w:r w:rsidR="008A410C" w:rsidRPr="008A410C">
        <w:rPr>
          <w:vertAlign w:val="superscript"/>
        </w:rPr>
        <w:t>rd</w:t>
      </w:r>
      <w:r w:rsidR="008A410C">
        <w:t xml:space="preserve"> </w:t>
      </w:r>
      <w:r w:rsidRPr="00C50E00">
        <w:t xml:space="preserve">day of </w:t>
      </w:r>
      <w:proofErr w:type="gramStart"/>
      <w:r w:rsidR="008A410C">
        <w:t>February</w:t>
      </w:r>
      <w:r>
        <w:t>,</w:t>
      </w:r>
      <w:proofErr w:type="gramEnd"/>
      <w:r>
        <w:t xml:space="preserve"> </w:t>
      </w:r>
      <w:r w:rsidRPr="00C50E00">
        <w:t>202</w:t>
      </w:r>
      <w:r>
        <w:t>5</w:t>
      </w:r>
      <w:r w:rsidRPr="00C50E00">
        <w:t xml:space="preserve">, </w:t>
      </w:r>
      <w:r w:rsidR="002E37F8">
        <w:t xml:space="preserve">for </w:t>
      </w:r>
      <w:r>
        <w:t xml:space="preserve">Policing Committee Bylaw </w:t>
      </w:r>
      <w:r w:rsidR="002E37F8">
        <w:t>910-R-02-25.</w:t>
      </w:r>
    </w:p>
    <w:p w14:paraId="5DB9009F" w14:textId="50C6D93C" w:rsidR="0094671C" w:rsidRDefault="0094671C" w:rsidP="0094671C">
      <w:pPr>
        <w:spacing w:line="286" w:lineRule="auto"/>
        <w:jc w:val="both"/>
      </w:pPr>
    </w:p>
    <w:p w14:paraId="1D59CAEF" w14:textId="77777777" w:rsidR="0094671C" w:rsidRPr="00C50E00" w:rsidRDefault="0094671C" w:rsidP="0094671C">
      <w:pPr>
        <w:spacing w:line="286" w:lineRule="auto"/>
        <w:jc w:val="both"/>
      </w:pPr>
    </w:p>
    <w:p w14:paraId="18CAEE05" w14:textId="77777777" w:rsidR="0094671C" w:rsidRPr="00C50E00" w:rsidRDefault="0094671C" w:rsidP="0094671C">
      <w:pPr>
        <w:tabs>
          <w:tab w:val="left" w:pos="4432"/>
        </w:tabs>
        <w:adjustRightInd w:val="0"/>
        <w:spacing w:line="20" w:lineRule="atLeast"/>
        <w:rPr>
          <w:rFonts w:eastAsiaTheme="minorEastAsia"/>
        </w:rPr>
      </w:pPr>
      <w:r w:rsidRPr="00C50E00">
        <w:rPr>
          <w:rFonts w:eastAsiaTheme="minorEastAsia"/>
        </w:rPr>
        <w:t>________________________________</w:t>
      </w:r>
      <w:r>
        <w:rPr>
          <w:rFonts w:eastAsiaTheme="minorEastAsia"/>
        </w:rPr>
        <w:tab/>
      </w:r>
      <w:r w:rsidRPr="00C50E00">
        <w:rPr>
          <w:rFonts w:eastAsiaTheme="minorEastAsia"/>
        </w:rPr>
        <w:t>_________________________________</w:t>
      </w:r>
    </w:p>
    <w:p w14:paraId="3C19FC53" w14:textId="77777777" w:rsidR="0094671C" w:rsidRPr="00C50E00" w:rsidRDefault="0094671C" w:rsidP="0094671C">
      <w:pPr>
        <w:tabs>
          <w:tab w:val="left" w:pos="4432"/>
        </w:tabs>
        <w:adjustRightInd w:val="0"/>
        <w:spacing w:line="20" w:lineRule="atLeast"/>
      </w:pPr>
      <w:r w:rsidRPr="00C50E00">
        <w:rPr>
          <w:rFonts w:eastAsiaTheme="minorEastAsia"/>
        </w:rPr>
        <w:t>Mayor – Jack</w:t>
      </w:r>
      <w:r w:rsidRPr="00C50E00">
        <w:t xml:space="preserve"> Van Rijn</w:t>
      </w:r>
      <w:r w:rsidRPr="00C50E00">
        <w:tab/>
        <w:t>CAO – Kalen Hastings</w:t>
      </w:r>
    </w:p>
    <w:p w14:paraId="0EF70D7C" w14:textId="4C3D80C7" w:rsidR="0094671C" w:rsidRPr="0094671C" w:rsidRDefault="0094671C" w:rsidP="002E37F8">
      <w:pPr>
        <w:pStyle w:val="BodyText"/>
        <w:tabs>
          <w:tab w:val="left" w:pos="2849"/>
          <w:tab w:val="left" w:pos="4440"/>
        </w:tabs>
        <w:spacing w:before="6" w:line="480" w:lineRule="auto"/>
        <w:ind w:right="1110"/>
        <w:jc w:val="both"/>
      </w:pPr>
      <w:r w:rsidRPr="00C50E00">
        <w:rPr>
          <w:rFonts w:eastAsiaTheme="minorHAnsi"/>
          <w:lang w:val="en-CA"/>
        </w:rPr>
        <w:t>Motion</w:t>
      </w:r>
      <w:bookmarkEnd w:id="1"/>
      <w:r w:rsidR="007D48B6">
        <w:rPr>
          <w:rFonts w:eastAsiaTheme="minorHAnsi"/>
          <w:lang w:val="en-CA"/>
        </w:rPr>
        <w:t>: 32-2025</w:t>
      </w:r>
      <w:r>
        <w:rPr>
          <w:rFonts w:eastAsiaTheme="minorHAnsi"/>
          <w:lang w:val="en-CA"/>
        </w:rPr>
        <w:t xml:space="preserve"> </w:t>
      </w:r>
    </w:p>
    <w:sectPr w:rsidR="0094671C" w:rsidRPr="0094671C" w:rsidSect="002E37F8">
      <w:footerReference w:type="default" r:id="rId7"/>
      <w:pgSz w:w="12240" w:h="15840"/>
      <w:pgMar w:top="1360" w:right="1160" w:bottom="1700" w:left="170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603B" w14:textId="77777777" w:rsidR="006806FB" w:rsidRDefault="006806FB">
      <w:r>
        <w:separator/>
      </w:r>
    </w:p>
  </w:endnote>
  <w:endnote w:type="continuationSeparator" w:id="0">
    <w:p w14:paraId="35405540" w14:textId="77777777" w:rsidR="006806FB" w:rsidRDefault="0068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423068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5FB85F" w14:textId="77777777" w:rsidR="002E37F8" w:rsidRPr="008A410C" w:rsidRDefault="002E37F8" w:rsidP="002E37F8">
            <w:pPr>
              <w:pStyle w:val="Footer"/>
              <w:jc w:val="right"/>
              <w:rPr>
                <w:sz w:val="16"/>
                <w:szCs w:val="16"/>
              </w:rPr>
            </w:pPr>
            <w:r w:rsidRPr="008A410C">
              <w:rPr>
                <w:sz w:val="16"/>
                <w:szCs w:val="16"/>
              </w:rPr>
              <w:t xml:space="preserve">Page </w:t>
            </w:r>
            <w:r w:rsidRPr="008A410C">
              <w:rPr>
                <w:sz w:val="16"/>
                <w:szCs w:val="16"/>
              </w:rPr>
              <w:fldChar w:fldCharType="begin"/>
            </w:r>
            <w:r w:rsidRPr="008A410C">
              <w:rPr>
                <w:sz w:val="16"/>
                <w:szCs w:val="16"/>
              </w:rPr>
              <w:instrText xml:space="preserve"> PAGE </w:instrText>
            </w:r>
            <w:r w:rsidRPr="008A410C">
              <w:rPr>
                <w:sz w:val="16"/>
                <w:szCs w:val="16"/>
              </w:rPr>
              <w:fldChar w:fldCharType="separate"/>
            </w:r>
            <w:r w:rsidRPr="008A410C">
              <w:rPr>
                <w:noProof/>
                <w:sz w:val="16"/>
                <w:szCs w:val="16"/>
              </w:rPr>
              <w:t>2</w:t>
            </w:r>
            <w:r w:rsidRPr="008A410C">
              <w:rPr>
                <w:sz w:val="16"/>
                <w:szCs w:val="16"/>
              </w:rPr>
              <w:fldChar w:fldCharType="end"/>
            </w:r>
            <w:r w:rsidRPr="008A410C">
              <w:rPr>
                <w:sz w:val="16"/>
                <w:szCs w:val="16"/>
              </w:rPr>
              <w:t xml:space="preserve"> of </w:t>
            </w:r>
            <w:r w:rsidRPr="008A410C">
              <w:rPr>
                <w:sz w:val="16"/>
                <w:szCs w:val="16"/>
              </w:rPr>
              <w:fldChar w:fldCharType="begin"/>
            </w:r>
            <w:r w:rsidRPr="008A410C">
              <w:rPr>
                <w:sz w:val="16"/>
                <w:szCs w:val="16"/>
              </w:rPr>
              <w:instrText xml:space="preserve"> NUMPAGES  </w:instrText>
            </w:r>
            <w:r w:rsidRPr="008A410C">
              <w:rPr>
                <w:sz w:val="16"/>
                <w:szCs w:val="16"/>
              </w:rPr>
              <w:fldChar w:fldCharType="separate"/>
            </w:r>
            <w:r w:rsidRPr="008A410C">
              <w:rPr>
                <w:noProof/>
                <w:sz w:val="16"/>
                <w:szCs w:val="16"/>
              </w:rPr>
              <w:t>2</w:t>
            </w:r>
            <w:r w:rsidRPr="008A410C">
              <w:rPr>
                <w:sz w:val="16"/>
                <w:szCs w:val="16"/>
              </w:rPr>
              <w:fldChar w:fldCharType="end"/>
            </w:r>
          </w:p>
          <w:p w14:paraId="176C130F" w14:textId="77777777" w:rsidR="002E37F8" w:rsidRPr="008A410C" w:rsidRDefault="002E37F8" w:rsidP="002E37F8">
            <w:pPr>
              <w:pStyle w:val="Footer"/>
              <w:jc w:val="right"/>
              <w:rPr>
                <w:sz w:val="16"/>
                <w:szCs w:val="16"/>
              </w:rPr>
            </w:pPr>
            <w:r w:rsidRPr="008A410C">
              <w:rPr>
                <w:sz w:val="16"/>
                <w:szCs w:val="16"/>
              </w:rPr>
              <w:t>Town of Coaldale</w:t>
            </w:r>
          </w:p>
          <w:p w14:paraId="0087D918" w14:textId="423F3E51" w:rsidR="002E37F8" w:rsidRPr="008A410C" w:rsidRDefault="002E37F8" w:rsidP="002E37F8">
            <w:pPr>
              <w:pStyle w:val="Footer"/>
              <w:jc w:val="right"/>
              <w:rPr>
                <w:sz w:val="16"/>
                <w:szCs w:val="16"/>
              </w:rPr>
            </w:pPr>
            <w:r w:rsidRPr="008A410C">
              <w:rPr>
                <w:sz w:val="16"/>
                <w:szCs w:val="16"/>
              </w:rPr>
              <w:t>Polic</w:t>
            </w:r>
            <w:r w:rsidR="008A410C">
              <w:rPr>
                <w:sz w:val="16"/>
                <w:szCs w:val="16"/>
              </w:rPr>
              <w:t>ing</w:t>
            </w:r>
            <w:r w:rsidRPr="008A410C">
              <w:rPr>
                <w:sz w:val="16"/>
                <w:szCs w:val="16"/>
              </w:rPr>
              <w:t xml:space="preserve"> Committee Bylaw 910-R-02-25</w:t>
            </w:r>
          </w:p>
          <w:p w14:paraId="4ACEDA12" w14:textId="3EA5297B" w:rsidR="002E37F8" w:rsidRPr="008A410C" w:rsidRDefault="002E37F8" w:rsidP="002E37F8">
            <w:pPr>
              <w:pStyle w:val="Footer"/>
              <w:jc w:val="right"/>
              <w:rPr>
                <w:sz w:val="16"/>
                <w:szCs w:val="16"/>
              </w:rPr>
            </w:pPr>
            <w:r w:rsidRPr="008A410C">
              <w:rPr>
                <w:sz w:val="16"/>
                <w:szCs w:val="16"/>
              </w:rPr>
              <w:t>February 3,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EDC5" w14:textId="77777777" w:rsidR="006806FB" w:rsidRDefault="006806FB">
      <w:r>
        <w:separator/>
      </w:r>
    </w:p>
  </w:footnote>
  <w:footnote w:type="continuationSeparator" w:id="0">
    <w:p w14:paraId="378DBA14" w14:textId="77777777" w:rsidR="006806FB" w:rsidRDefault="0068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4A1"/>
    <w:multiLevelType w:val="hybridMultilevel"/>
    <w:tmpl w:val="1FB6124E"/>
    <w:lvl w:ilvl="0" w:tplc="A038F9F0">
      <w:start w:val="2"/>
      <w:numFmt w:val="lowerRoman"/>
      <w:lvlText w:val="%1."/>
      <w:lvlJc w:val="left"/>
      <w:pPr>
        <w:ind w:left="1816" w:hanging="58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1EA24D6">
      <w:numFmt w:val="bullet"/>
      <w:lvlText w:val="•"/>
      <w:lvlJc w:val="left"/>
      <w:pPr>
        <w:ind w:left="2576" w:hanging="586"/>
      </w:pPr>
      <w:rPr>
        <w:rFonts w:hint="default"/>
        <w:lang w:val="en-US" w:eastAsia="en-US" w:bidi="ar-SA"/>
      </w:rPr>
    </w:lvl>
    <w:lvl w:ilvl="2" w:tplc="687237D4">
      <w:numFmt w:val="bullet"/>
      <w:lvlText w:val="•"/>
      <w:lvlJc w:val="left"/>
      <w:pPr>
        <w:ind w:left="3332" w:hanging="586"/>
      </w:pPr>
      <w:rPr>
        <w:rFonts w:hint="default"/>
        <w:lang w:val="en-US" w:eastAsia="en-US" w:bidi="ar-SA"/>
      </w:rPr>
    </w:lvl>
    <w:lvl w:ilvl="3" w:tplc="3A6E0918">
      <w:numFmt w:val="bullet"/>
      <w:lvlText w:val="•"/>
      <w:lvlJc w:val="left"/>
      <w:pPr>
        <w:ind w:left="4088" w:hanging="586"/>
      </w:pPr>
      <w:rPr>
        <w:rFonts w:hint="default"/>
        <w:lang w:val="en-US" w:eastAsia="en-US" w:bidi="ar-SA"/>
      </w:rPr>
    </w:lvl>
    <w:lvl w:ilvl="4" w:tplc="53A2065C">
      <w:numFmt w:val="bullet"/>
      <w:lvlText w:val="•"/>
      <w:lvlJc w:val="left"/>
      <w:pPr>
        <w:ind w:left="4844" w:hanging="586"/>
      </w:pPr>
      <w:rPr>
        <w:rFonts w:hint="default"/>
        <w:lang w:val="en-US" w:eastAsia="en-US" w:bidi="ar-SA"/>
      </w:rPr>
    </w:lvl>
    <w:lvl w:ilvl="5" w:tplc="34C4A47C">
      <w:numFmt w:val="bullet"/>
      <w:lvlText w:val="•"/>
      <w:lvlJc w:val="left"/>
      <w:pPr>
        <w:ind w:left="5600" w:hanging="586"/>
      </w:pPr>
      <w:rPr>
        <w:rFonts w:hint="default"/>
        <w:lang w:val="en-US" w:eastAsia="en-US" w:bidi="ar-SA"/>
      </w:rPr>
    </w:lvl>
    <w:lvl w:ilvl="6" w:tplc="AD4E020E">
      <w:numFmt w:val="bullet"/>
      <w:lvlText w:val="•"/>
      <w:lvlJc w:val="left"/>
      <w:pPr>
        <w:ind w:left="6356" w:hanging="586"/>
      </w:pPr>
      <w:rPr>
        <w:rFonts w:hint="default"/>
        <w:lang w:val="en-US" w:eastAsia="en-US" w:bidi="ar-SA"/>
      </w:rPr>
    </w:lvl>
    <w:lvl w:ilvl="7" w:tplc="5672BE46">
      <w:numFmt w:val="bullet"/>
      <w:lvlText w:val="•"/>
      <w:lvlJc w:val="left"/>
      <w:pPr>
        <w:ind w:left="7112" w:hanging="586"/>
      </w:pPr>
      <w:rPr>
        <w:rFonts w:hint="default"/>
        <w:lang w:val="en-US" w:eastAsia="en-US" w:bidi="ar-SA"/>
      </w:rPr>
    </w:lvl>
    <w:lvl w:ilvl="8" w:tplc="311424AC">
      <w:numFmt w:val="bullet"/>
      <w:lvlText w:val="•"/>
      <w:lvlJc w:val="left"/>
      <w:pPr>
        <w:ind w:left="7868" w:hanging="586"/>
      </w:pPr>
      <w:rPr>
        <w:rFonts w:hint="default"/>
        <w:lang w:val="en-US" w:eastAsia="en-US" w:bidi="ar-SA"/>
      </w:rPr>
    </w:lvl>
  </w:abstractNum>
  <w:abstractNum w:abstractNumId="1" w15:restartNumberingAfterBreak="0">
    <w:nsid w:val="040A101C"/>
    <w:multiLevelType w:val="hybridMultilevel"/>
    <w:tmpl w:val="6A70E420"/>
    <w:lvl w:ilvl="0" w:tplc="1FAEAC70">
      <w:start w:val="2"/>
      <w:numFmt w:val="lowerRoman"/>
      <w:lvlText w:val="%1."/>
      <w:lvlJc w:val="left"/>
      <w:pPr>
        <w:ind w:left="124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3DED13A">
      <w:start w:val="1"/>
      <w:numFmt w:val="lowerRoman"/>
      <w:lvlText w:val="%2."/>
      <w:lvlJc w:val="left"/>
      <w:pPr>
        <w:ind w:left="181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3A10D5D4">
      <w:numFmt w:val="bullet"/>
      <w:lvlText w:val="•"/>
      <w:lvlJc w:val="left"/>
      <w:pPr>
        <w:ind w:left="2660" w:hanging="569"/>
      </w:pPr>
      <w:rPr>
        <w:rFonts w:hint="default"/>
        <w:lang w:val="en-US" w:eastAsia="en-US" w:bidi="ar-SA"/>
      </w:rPr>
    </w:lvl>
    <w:lvl w:ilvl="3" w:tplc="DB62CC24">
      <w:numFmt w:val="bullet"/>
      <w:lvlText w:val="•"/>
      <w:lvlJc w:val="left"/>
      <w:pPr>
        <w:ind w:left="3500" w:hanging="569"/>
      </w:pPr>
      <w:rPr>
        <w:rFonts w:hint="default"/>
        <w:lang w:val="en-US" w:eastAsia="en-US" w:bidi="ar-SA"/>
      </w:rPr>
    </w:lvl>
    <w:lvl w:ilvl="4" w:tplc="1B80819A">
      <w:numFmt w:val="bullet"/>
      <w:lvlText w:val="•"/>
      <w:lvlJc w:val="left"/>
      <w:pPr>
        <w:ind w:left="4340" w:hanging="569"/>
      </w:pPr>
      <w:rPr>
        <w:rFonts w:hint="default"/>
        <w:lang w:val="en-US" w:eastAsia="en-US" w:bidi="ar-SA"/>
      </w:rPr>
    </w:lvl>
    <w:lvl w:ilvl="5" w:tplc="686EC162">
      <w:numFmt w:val="bullet"/>
      <w:lvlText w:val="•"/>
      <w:lvlJc w:val="left"/>
      <w:pPr>
        <w:ind w:left="5180" w:hanging="569"/>
      </w:pPr>
      <w:rPr>
        <w:rFonts w:hint="default"/>
        <w:lang w:val="en-US" w:eastAsia="en-US" w:bidi="ar-SA"/>
      </w:rPr>
    </w:lvl>
    <w:lvl w:ilvl="6" w:tplc="6E62FE8C">
      <w:numFmt w:val="bullet"/>
      <w:lvlText w:val="•"/>
      <w:lvlJc w:val="left"/>
      <w:pPr>
        <w:ind w:left="6020" w:hanging="569"/>
      </w:pPr>
      <w:rPr>
        <w:rFonts w:hint="default"/>
        <w:lang w:val="en-US" w:eastAsia="en-US" w:bidi="ar-SA"/>
      </w:rPr>
    </w:lvl>
    <w:lvl w:ilvl="7" w:tplc="E514F21A">
      <w:numFmt w:val="bullet"/>
      <w:lvlText w:val="•"/>
      <w:lvlJc w:val="left"/>
      <w:pPr>
        <w:ind w:left="6860" w:hanging="569"/>
      </w:pPr>
      <w:rPr>
        <w:rFonts w:hint="default"/>
        <w:lang w:val="en-US" w:eastAsia="en-US" w:bidi="ar-SA"/>
      </w:rPr>
    </w:lvl>
    <w:lvl w:ilvl="8" w:tplc="6A7C6EEC">
      <w:numFmt w:val="bullet"/>
      <w:lvlText w:val="•"/>
      <w:lvlJc w:val="left"/>
      <w:pPr>
        <w:ind w:left="7700" w:hanging="569"/>
      </w:pPr>
      <w:rPr>
        <w:rFonts w:hint="default"/>
        <w:lang w:val="en-US" w:eastAsia="en-US" w:bidi="ar-SA"/>
      </w:rPr>
    </w:lvl>
  </w:abstractNum>
  <w:abstractNum w:abstractNumId="2" w15:restartNumberingAfterBreak="0">
    <w:nsid w:val="13282AB1"/>
    <w:multiLevelType w:val="hybridMultilevel"/>
    <w:tmpl w:val="F30A8D68"/>
    <w:lvl w:ilvl="0" w:tplc="0409001B">
      <w:start w:val="1"/>
      <w:numFmt w:val="lowerRoman"/>
      <w:lvlText w:val="%1."/>
      <w:lvlJc w:val="righ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13B81B11"/>
    <w:multiLevelType w:val="multilevel"/>
    <w:tmpl w:val="42925C2A"/>
    <w:lvl w:ilvl="0">
      <w:start w:val="1"/>
      <w:numFmt w:val="decimal"/>
      <w:lvlText w:val="%1.0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4" w:hanging="1800"/>
      </w:pPr>
      <w:rPr>
        <w:rFonts w:hint="default"/>
      </w:rPr>
    </w:lvl>
  </w:abstractNum>
  <w:abstractNum w:abstractNumId="4" w15:restartNumberingAfterBreak="0">
    <w:nsid w:val="153305A5"/>
    <w:multiLevelType w:val="multilevel"/>
    <w:tmpl w:val="8D3CC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800"/>
      </w:pPr>
      <w:rPr>
        <w:rFonts w:hint="default"/>
      </w:rPr>
    </w:lvl>
  </w:abstractNum>
  <w:abstractNum w:abstractNumId="5" w15:restartNumberingAfterBreak="0">
    <w:nsid w:val="19503640"/>
    <w:multiLevelType w:val="hybridMultilevel"/>
    <w:tmpl w:val="F6060AB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3107AC"/>
    <w:multiLevelType w:val="hybridMultilevel"/>
    <w:tmpl w:val="56CE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181A"/>
    <w:multiLevelType w:val="hybridMultilevel"/>
    <w:tmpl w:val="AE3CC968"/>
    <w:lvl w:ilvl="0" w:tplc="580E82F8">
      <w:start w:val="9"/>
      <w:numFmt w:val="lowerLetter"/>
      <w:lvlText w:val="%1."/>
      <w:lvlJc w:val="left"/>
      <w:pPr>
        <w:ind w:left="124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7F05698">
      <w:start w:val="1"/>
      <w:numFmt w:val="lowerRoman"/>
      <w:lvlText w:val="%2."/>
      <w:lvlJc w:val="left"/>
      <w:pPr>
        <w:ind w:left="181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7D2304C">
      <w:start w:val="1"/>
      <w:numFmt w:val="lowerRoman"/>
      <w:lvlText w:val="(%3)"/>
      <w:lvlJc w:val="left"/>
      <w:pPr>
        <w:ind w:left="2383" w:hanging="62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292AAB26">
      <w:numFmt w:val="bullet"/>
      <w:lvlText w:val="•"/>
      <w:lvlJc w:val="left"/>
      <w:pPr>
        <w:ind w:left="3255" w:hanging="623"/>
      </w:pPr>
      <w:rPr>
        <w:rFonts w:hint="default"/>
        <w:lang w:val="en-US" w:eastAsia="en-US" w:bidi="ar-SA"/>
      </w:rPr>
    </w:lvl>
    <w:lvl w:ilvl="4" w:tplc="76C6ECB8">
      <w:numFmt w:val="bullet"/>
      <w:lvlText w:val="•"/>
      <w:lvlJc w:val="left"/>
      <w:pPr>
        <w:ind w:left="4130" w:hanging="623"/>
      </w:pPr>
      <w:rPr>
        <w:rFonts w:hint="default"/>
        <w:lang w:val="en-US" w:eastAsia="en-US" w:bidi="ar-SA"/>
      </w:rPr>
    </w:lvl>
    <w:lvl w:ilvl="5" w:tplc="D7D6E3B6">
      <w:numFmt w:val="bullet"/>
      <w:lvlText w:val="•"/>
      <w:lvlJc w:val="left"/>
      <w:pPr>
        <w:ind w:left="5005" w:hanging="623"/>
      </w:pPr>
      <w:rPr>
        <w:rFonts w:hint="default"/>
        <w:lang w:val="en-US" w:eastAsia="en-US" w:bidi="ar-SA"/>
      </w:rPr>
    </w:lvl>
    <w:lvl w:ilvl="6" w:tplc="72186FC4">
      <w:numFmt w:val="bullet"/>
      <w:lvlText w:val="•"/>
      <w:lvlJc w:val="left"/>
      <w:pPr>
        <w:ind w:left="5880" w:hanging="623"/>
      </w:pPr>
      <w:rPr>
        <w:rFonts w:hint="default"/>
        <w:lang w:val="en-US" w:eastAsia="en-US" w:bidi="ar-SA"/>
      </w:rPr>
    </w:lvl>
    <w:lvl w:ilvl="7" w:tplc="3232F366">
      <w:numFmt w:val="bullet"/>
      <w:lvlText w:val="•"/>
      <w:lvlJc w:val="left"/>
      <w:pPr>
        <w:ind w:left="6755" w:hanging="623"/>
      </w:pPr>
      <w:rPr>
        <w:rFonts w:hint="default"/>
        <w:lang w:val="en-US" w:eastAsia="en-US" w:bidi="ar-SA"/>
      </w:rPr>
    </w:lvl>
    <w:lvl w:ilvl="8" w:tplc="3CF6359C">
      <w:numFmt w:val="bullet"/>
      <w:lvlText w:val="•"/>
      <w:lvlJc w:val="left"/>
      <w:pPr>
        <w:ind w:left="7630" w:hanging="623"/>
      </w:pPr>
      <w:rPr>
        <w:rFonts w:hint="default"/>
        <w:lang w:val="en-US" w:eastAsia="en-US" w:bidi="ar-SA"/>
      </w:rPr>
    </w:lvl>
  </w:abstractNum>
  <w:abstractNum w:abstractNumId="8" w15:restartNumberingAfterBreak="0">
    <w:nsid w:val="1E0D1763"/>
    <w:multiLevelType w:val="hybridMultilevel"/>
    <w:tmpl w:val="ABFEC660"/>
    <w:lvl w:ilvl="0" w:tplc="DE40E1F2">
      <w:start w:val="36"/>
      <w:numFmt w:val="lowerLetter"/>
      <w:lvlText w:val="%1."/>
      <w:lvlJc w:val="left"/>
      <w:pPr>
        <w:ind w:left="124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2E4ADBE">
      <w:start w:val="1"/>
      <w:numFmt w:val="lowerRoman"/>
      <w:lvlText w:val="%2."/>
      <w:lvlJc w:val="left"/>
      <w:pPr>
        <w:ind w:left="181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FA32EB7E">
      <w:numFmt w:val="bullet"/>
      <w:lvlText w:val="•"/>
      <w:lvlJc w:val="left"/>
      <w:pPr>
        <w:ind w:left="2660" w:hanging="569"/>
      </w:pPr>
      <w:rPr>
        <w:rFonts w:hint="default"/>
        <w:lang w:val="en-US" w:eastAsia="en-US" w:bidi="ar-SA"/>
      </w:rPr>
    </w:lvl>
    <w:lvl w:ilvl="3" w:tplc="D32A7A1C">
      <w:numFmt w:val="bullet"/>
      <w:lvlText w:val="•"/>
      <w:lvlJc w:val="left"/>
      <w:pPr>
        <w:ind w:left="3500" w:hanging="569"/>
      </w:pPr>
      <w:rPr>
        <w:rFonts w:hint="default"/>
        <w:lang w:val="en-US" w:eastAsia="en-US" w:bidi="ar-SA"/>
      </w:rPr>
    </w:lvl>
    <w:lvl w:ilvl="4" w:tplc="212E500A">
      <w:numFmt w:val="bullet"/>
      <w:lvlText w:val="•"/>
      <w:lvlJc w:val="left"/>
      <w:pPr>
        <w:ind w:left="4340" w:hanging="569"/>
      </w:pPr>
      <w:rPr>
        <w:rFonts w:hint="default"/>
        <w:lang w:val="en-US" w:eastAsia="en-US" w:bidi="ar-SA"/>
      </w:rPr>
    </w:lvl>
    <w:lvl w:ilvl="5" w:tplc="E564A96C">
      <w:numFmt w:val="bullet"/>
      <w:lvlText w:val="•"/>
      <w:lvlJc w:val="left"/>
      <w:pPr>
        <w:ind w:left="5180" w:hanging="569"/>
      </w:pPr>
      <w:rPr>
        <w:rFonts w:hint="default"/>
        <w:lang w:val="en-US" w:eastAsia="en-US" w:bidi="ar-SA"/>
      </w:rPr>
    </w:lvl>
    <w:lvl w:ilvl="6" w:tplc="11B487E2">
      <w:numFmt w:val="bullet"/>
      <w:lvlText w:val="•"/>
      <w:lvlJc w:val="left"/>
      <w:pPr>
        <w:ind w:left="6020" w:hanging="569"/>
      </w:pPr>
      <w:rPr>
        <w:rFonts w:hint="default"/>
        <w:lang w:val="en-US" w:eastAsia="en-US" w:bidi="ar-SA"/>
      </w:rPr>
    </w:lvl>
    <w:lvl w:ilvl="7" w:tplc="65BE9796">
      <w:numFmt w:val="bullet"/>
      <w:lvlText w:val="•"/>
      <w:lvlJc w:val="left"/>
      <w:pPr>
        <w:ind w:left="6860" w:hanging="569"/>
      </w:pPr>
      <w:rPr>
        <w:rFonts w:hint="default"/>
        <w:lang w:val="en-US" w:eastAsia="en-US" w:bidi="ar-SA"/>
      </w:rPr>
    </w:lvl>
    <w:lvl w:ilvl="8" w:tplc="F36CFDC2">
      <w:numFmt w:val="bullet"/>
      <w:lvlText w:val="•"/>
      <w:lvlJc w:val="left"/>
      <w:pPr>
        <w:ind w:left="7700" w:hanging="569"/>
      </w:pPr>
      <w:rPr>
        <w:rFonts w:hint="default"/>
        <w:lang w:val="en-US" w:eastAsia="en-US" w:bidi="ar-SA"/>
      </w:rPr>
    </w:lvl>
  </w:abstractNum>
  <w:abstractNum w:abstractNumId="9" w15:restartNumberingAfterBreak="0">
    <w:nsid w:val="26567557"/>
    <w:multiLevelType w:val="hybridMultilevel"/>
    <w:tmpl w:val="BF2A3A80"/>
    <w:lvl w:ilvl="0" w:tplc="E4E48736">
      <w:start w:val="1"/>
      <w:numFmt w:val="lowerRoman"/>
      <w:lvlText w:val="%1."/>
      <w:lvlJc w:val="righ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287E298C"/>
    <w:multiLevelType w:val="multilevel"/>
    <w:tmpl w:val="2E8AB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9E0A29"/>
    <w:multiLevelType w:val="hybridMultilevel"/>
    <w:tmpl w:val="DACE9536"/>
    <w:lvl w:ilvl="0" w:tplc="0409001B">
      <w:start w:val="1"/>
      <w:numFmt w:val="lowerRoman"/>
      <w:lvlText w:val="%1."/>
      <w:lvlJc w:val="righ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18C0BB4"/>
    <w:multiLevelType w:val="hybridMultilevel"/>
    <w:tmpl w:val="007261DA"/>
    <w:lvl w:ilvl="0" w:tplc="E4E48736">
      <w:start w:val="1"/>
      <w:numFmt w:val="lowerRoman"/>
      <w:lvlText w:val="%1."/>
      <w:lvlJc w:val="righ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33BC035D"/>
    <w:multiLevelType w:val="multilevel"/>
    <w:tmpl w:val="72C0B9E0"/>
    <w:lvl w:ilvl="0">
      <w:start w:val="2"/>
      <w:numFmt w:val="decimal"/>
      <w:lvlText w:val="%1.0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4" w:hanging="1800"/>
      </w:pPr>
      <w:rPr>
        <w:rFonts w:hint="default"/>
      </w:rPr>
    </w:lvl>
  </w:abstractNum>
  <w:abstractNum w:abstractNumId="14" w15:restartNumberingAfterBreak="0">
    <w:nsid w:val="3B53202D"/>
    <w:multiLevelType w:val="multilevel"/>
    <w:tmpl w:val="07106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E018F6"/>
    <w:multiLevelType w:val="hybridMultilevel"/>
    <w:tmpl w:val="CDB65C84"/>
    <w:lvl w:ilvl="0" w:tplc="1A86EE54">
      <w:start w:val="1"/>
      <w:numFmt w:val="lowerLetter"/>
      <w:lvlText w:val="(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 w15:restartNumberingAfterBreak="0">
    <w:nsid w:val="48CB6152"/>
    <w:multiLevelType w:val="multilevel"/>
    <w:tmpl w:val="995627BA"/>
    <w:lvl w:ilvl="0">
      <w:start w:val="5"/>
      <w:numFmt w:val="decimal"/>
      <w:lvlText w:val="%1.0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4" w:hanging="1800"/>
      </w:pPr>
      <w:rPr>
        <w:rFonts w:hint="default"/>
      </w:rPr>
    </w:lvl>
  </w:abstractNum>
  <w:abstractNum w:abstractNumId="17" w15:restartNumberingAfterBreak="0">
    <w:nsid w:val="4928596A"/>
    <w:multiLevelType w:val="multilevel"/>
    <w:tmpl w:val="0A326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1248D9"/>
    <w:multiLevelType w:val="hybridMultilevel"/>
    <w:tmpl w:val="15EC780A"/>
    <w:lvl w:ilvl="0" w:tplc="0409001B">
      <w:start w:val="1"/>
      <w:numFmt w:val="lowerRoman"/>
      <w:lvlText w:val="%1."/>
      <w:lvlJc w:val="right"/>
      <w:pPr>
        <w:ind w:left="1401" w:hanging="360"/>
      </w:p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561823F6"/>
    <w:multiLevelType w:val="hybridMultilevel"/>
    <w:tmpl w:val="76FE692E"/>
    <w:lvl w:ilvl="0" w:tplc="1324AC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29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65433F"/>
    <w:multiLevelType w:val="hybridMultilevel"/>
    <w:tmpl w:val="924CD044"/>
    <w:lvl w:ilvl="0" w:tplc="FE8267B2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170D"/>
    <w:multiLevelType w:val="multilevel"/>
    <w:tmpl w:val="049C4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23" w15:restartNumberingAfterBreak="0">
    <w:nsid w:val="5FFA3E59"/>
    <w:multiLevelType w:val="multilevel"/>
    <w:tmpl w:val="2E90C818"/>
    <w:lvl w:ilvl="0">
      <w:start w:val="3"/>
      <w:numFmt w:val="decimal"/>
      <w:lvlText w:val="%1.0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4" w:hanging="1800"/>
      </w:pPr>
      <w:rPr>
        <w:rFonts w:hint="default"/>
      </w:rPr>
    </w:lvl>
  </w:abstractNum>
  <w:abstractNum w:abstractNumId="24" w15:restartNumberingAfterBreak="0">
    <w:nsid w:val="65791627"/>
    <w:multiLevelType w:val="hybridMultilevel"/>
    <w:tmpl w:val="15EC780A"/>
    <w:lvl w:ilvl="0" w:tplc="FFFFFFFF">
      <w:start w:val="1"/>
      <w:numFmt w:val="lowerRoman"/>
      <w:lvlText w:val="%1."/>
      <w:lvlJc w:val="right"/>
      <w:pPr>
        <w:ind w:left="5400" w:hanging="360"/>
      </w:pPr>
    </w:lvl>
    <w:lvl w:ilvl="1" w:tplc="FFFFFFFF" w:tentative="1">
      <w:start w:val="1"/>
      <w:numFmt w:val="lowerLetter"/>
      <w:lvlText w:val="%2."/>
      <w:lvlJc w:val="left"/>
      <w:pPr>
        <w:ind w:left="6120" w:hanging="360"/>
      </w:pPr>
    </w:lvl>
    <w:lvl w:ilvl="2" w:tplc="FFFFFFFF" w:tentative="1">
      <w:start w:val="1"/>
      <w:numFmt w:val="lowerRoman"/>
      <w:lvlText w:val="%3."/>
      <w:lvlJc w:val="right"/>
      <w:pPr>
        <w:ind w:left="6840" w:hanging="180"/>
      </w:pPr>
    </w:lvl>
    <w:lvl w:ilvl="3" w:tplc="FFFFFFFF" w:tentative="1">
      <w:start w:val="1"/>
      <w:numFmt w:val="decimal"/>
      <w:lvlText w:val="%4."/>
      <w:lvlJc w:val="left"/>
      <w:pPr>
        <w:ind w:left="7560" w:hanging="360"/>
      </w:pPr>
    </w:lvl>
    <w:lvl w:ilvl="4" w:tplc="FFFFFFFF" w:tentative="1">
      <w:start w:val="1"/>
      <w:numFmt w:val="lowerLetter"/>
      <w:lvlText w:val="%5."/>
      <w:lvlJc w:val="left"/>
      <w:pPr>
        <w:ind w:left="8280" w:hanging="360"/>
      </w:pPr>
    </w:lvl>
    <w:lvl w:ilvl="5" w:tplc="FFFFFFFF" w:tentative="1">
      <w:start w:val="1"/>
      <w:numFmt w:val="lowerRoman"/>
      <w:lvlText w:val="%6."/>
      <w:lvlJc w:val="right"/>
      <w:pPr>
        <w:ind w:left="9000" w:hanging="180"/>
      </w:pPr>
    </w:lvl>
    <w:lvl w:ilvl="6" w:tplc="FFFFFFFF" w:tentative="1">
      <w:start w:val="1"/>
      <w:numFmt w:val="decimal"/>
      <w:lvlText w:val="%7."/>
      <w:lvlJc w:val="left"/>
      <w:pPr>
        <w:ind w:left="9720" w:hanging="360"/>
      </w:pPr>
    </w:lvl>
    <w:lvl w:ilvl="7" w:tplc="FFFFFFFF" w:tentative="1">
      <w:start w:val="1"/>
      <w:numFmt w:val="lowerLetter"/>
      <w:lvlText w:val="%8."/>
      <w:lvlJc w:val="left"/>
      <w:pPr>
        <w:ind w:left="10440" w:hanging="360"/>
      </w:pPr>
    </w:lvl>
    <w:lvl w:ilvl="8" w:tplc="FFFFFFFF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69D56574"/>
    <w:multiLevelType w:val="hybridMultilevel"/>
    <w:tmpl w:val="A260C7A8"/>
    <w:lvl w:ilvl="0" w:tplc="05A84D80">
      <w:start w:val="1"/>
      <w:numFmt w:val="decimal"/>
      <w:lvlText w:val="%1."/>
      <w:lvlJc w:val="left"/>
      <w:pPr>
        <w:ind w:left="681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58F9D0">
      <w:start w:val="1"/>
      <w:numFmt w:val="decimal"/>
      <w:lvlText w:val="%2.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9D27FC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50262912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FBC6683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8AA8B338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0B2C03C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B12E4AC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5EF41E94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60B5D38"/>
    <w:multiLevelType w:val="hybridMultilevel"/>
    <w:tmpl w:val="6E90EC88"/>
    <w:lvl w:ilvl="0" w:tplc="BE6005B8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F1C4EA2">
      <w:start w:val="1"/>
      <w:numFmt w:val="lowerLetter"/>
      <w:lvlText w:val="%2."/>
      <w:lvlJc w:val="left"/>
      <w:pPr>
        <w:ind w:left="124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0C8E826">
      <w:start w:val="1"/>
      <w:numFmt w:val="lowerRoman"/>
      <w:lvlText w:val="%3."/>
      <w:lvlJc w:val="left"/>
      <w:pPr>
        <w:ind w:left="181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0409001B">
      <w:start w:val="1"/>
      <w:numFmt w:val="lowerRoman"/>
      <w:lvlText w:val="%4."/>
      <w:lvlJc w:val="right"/>
      <w:pPr>
        <w:ind w:left="1401" w:hanging="360"/>
      </w:pPr>
    </w:lvl>
    <w:lvl w:ilvl="4" w:tplc="BCFA5CFA">
      <w:numFmt w:val="bullet"/>
      <w:lvlText w:val="•"/>
      <w:lvlJc w:val="left"/>
      <w:pPr>
        <w:ind w:left="3710" w:hanging="569"/>
      </w:pPr>
      <w:rPr>
        <w:rFonts w:hint="default"/>
        <w:lang w:val="en-US" w:eastAsia="en-US" w:bidi="ar-SA"/>
      </w:rPr>
    </w:lvl>
    <w:lvl w:ilvl="5" w:tplc="7F46225A">
      <w:numFmt w:val="bullet"/>
      <w:lvlText w:val="•"/>
      <w:lvlJc w:val="left"/>
      <w:pPr>
        <w:ind w:left="4655" w:hanging="569"/>
      </w:pPr>
      <w:rPr>
        <w:rFonts w:hint="default"/>
        <w:lang w:val="en-US" w:eastAsia="en-US" w:bidi="ar-SA"/>
      </w:rPr>
    </w:lvl>
    <w:lvl w:ilvl="6" w:tplc="47AE4E22">
      <w:numFmt w:val="bullet"/>
      <w:lvlText w:val="•"/>
      <w:lvlJc w:val="left"/>
      <w:pPr>
        <w:ind w:left="5600" w:hanging="569"/>
      </w:pPr>
      <w:rPr>
        <w:rFonts w:hint="default"/>
        <w:lang w:val="en-US" w:eastAsia="en-US" w:bidi="ar-SA"/>
      </w:rPr>
    </w:lvl>
    <w:lvl w:ilvl="7" w:tplc="C01A208E">
      <w:numFmt w:val="bullet"/>
      <w:lvlText w:val="•"/>
      <w:lvlJc w:val="left"/>
      <w:pPr>
        <w:ind w:left="6545" w:hanging="569"/>
      </w:pPr>
      <w:rPr>
        <w:rFonts w:hint="default"/>
        <w:lang w:val="en-US" w:eastAsia="en-US" w:bidi="ar-SA"/>
      </w:rPr>
    </w:lvl>
    <w:lvl w:ilvl="8" w:tplc="3B745228">
      <w:numFmt w:val="bullet"/>
      <w:lvlText w:val="•"/>
      <w:lvlJc w:val="left"/>
      <w:pPr>
        <w:ind w:left="7490" w:hanging="569"/>
      </w:pPr>
      <w:rPr>
        <w:rFonts w:hint="default"/>
        <w:lang w:val="en-US" w:eastAsia="en-US" w:bidi="ar-SA"/>
      </w:rPr>
    </w:lvl>
  </w:abstractNum>
  <w:abstractNum w:abstractNumId="27" w15:restartNumberingAfterBreak="0">
    <w:nsid w:val="7E29337D"/>
    <w:multiLevelType w:val="hybridMultilevel"/>
    <w:tmpl w:val="02281574"/>
    <w:lvl w:ilvl="0" w:tplc="4202A88C">
      <w:start w:val="23"/>
      <w:numFmt w:val="lowerLetter"/>
      <w:lvlText w:val="%1."/>
      <w:lvlJc w:val="left"/>
      <w:pPr>
        <w:ind w:left="124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ABE5966">
      <w:start w:val="1"/>
      <w:numFmt w:val="lowerRoman"/>
      <w:lvlText w:val="%2."/>
      <w:lvlJc w:val="left"/>
      <w:pPr>
        <w:ind w:left="181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38963EDE">
      <w:numFmt w:val="bullet"/>
      <w:lvlText w:val="•"/>
      <w:lvlJc w:val="left"/>
      <w:pPr>
        <w:ind w:left="2660" w:hanging="569"/>
      </w:pPr>
      <w:rPr>
        <w:rFonts w:hint="default"/>
        <w:lang w:val="en-US" w:eastAsia="en-US" w:bidi="ar-SA"/>
      </w:rPr>
    </w:lvl>
    <w:lvl w:ilvl="3" w:tplc="5E80E202">
      <w:numFmt w:val="bullet"/>
      <w:lvlText w:val="•"/>
      <w:lvlJc w:val="left"/>
      <w:pPr>
        <w:ind w:left="3500" w:hanging="569"/>
      </w:pPr>
      <w:rPr>
        <w:rFonts w:hint="default"/>
        <w:lang w:val="en-US" w:eastAsia="en-US" w:bidi="ar-SA"/>
      </w:rPr>
    </w:lvl>
    <w:lvl w:ilvl="4" w:tplc="E5EAE420">
      <w:numFmt w:val="bullet"/>
      <w:lvlText w:val="•"/>
      <w:lvlJc w:val="left"/>
      <w:pPr>
        <w:ind w:left="4340" w:hanging="569"/>
      </w:pPr>
      <w:rPr>
        <w:rFonts w:hint="default"/>
        <w:lang w:val="en-US" w:eastAsia="en-US" w:bidi="ar-SA"/>
      </w:rPr>
    </w:lvl>
    <w:lvl w:ilvl="5" w:tplc="48928598">
      <w:numFmt w:val="bullet"/>
      <w:lvlText w:val="•"/>
      <w:lvlJc w:val="left"/>
      <w:pPr>
        <w:ind w:left="5180" w:hanging="569"/>
      </w:pPr>
      <w:rPr>
        <w:rFonts w:hint="default"/>
        <w:lang w:val="en-US" w:eastAsia="en-US" w:bidi="ar-SA"/>
      </w:rPr>
    </w:lvl>
    <w:lvl w:ilvl="6" w:tplc="93222B86">
      <w:numFmt w:val="bullet"/>
      <w:lvlText w:val="•"/>
      <w:lvlJc w:val="left"/>
      <w:pPr>
        <w:ind w:left="6020" w:hanging="569"/>
      </w:pPr>
      <w:rPr>
        <w:rFonts w:hint="default"/>
        <w:lang w:val="en-US" w:eastAsia="en-US" w:bidi="ar-SA"/>
      </w:rPr>
    </w:lvl>
    <w:lvl w:ilvl="7" w:tplc="114AC738">
      <w:numFmt w:val="bullet"/>
      <w:lvlText w:val="•"/>
      <w:lvlJc w:val="left"/>
      <w:pPr>
        <w:ind w:left="6860" w:hanging="569"/>
      </w:pPr>
      <w:rPr>
        <w:rFonts w:hint="default"/>
        <w:lang w:val="en-US" w:eastAsia="en-US" w:bidi="ar-SA"/>
      </w:rPr>
    </w:lvl>
    <w:lvl w:ilvl="8" w:tplc="503C9236">
      <w:numFmt w:val="bullet"/>
      <w:lvlText w:val="•"/>
      <w:lvlJc w:val="left"/>
      <w:pPr>
        <w:ind w:left="7700" w:hanging="569"/>
      </w:pPr>
      <w:rPr>
        <w:rFonts w:hint="default"/>
        <w:lang w:val="en-US" w:eastAsia="en-US" w:bidi="ar-SA"/>
      </w:rPr>
    </w:lvl>
  </w:abstractNum>
  <w:num w:numId="1" w16cid:durableId="830871403">
    <w:abstractNumId w:val="25"/>
  </w:num>
  <w:num w:numId="2" w16cid:durableId="424031979">
    <w:abstractNumId w:val="8"/>
  </w:num>
  <w:num w:numId="3" w16cid:durableId="116721662">
    <w:abstractNumId w:val="1"/>
  </w:num>
  <w:num w:numId="4" w16cid:durableId="1692611379">
    <w:abstractNumId w:val="7"/>
  </w:num>
  <w:num w:numId="5" w16cid:durableId="1710448505">
    <w:abstractNumId w:val="0"/>
  </w:num>
  <w:num w:numId="6" w16cid:durableId="1726945470">
    <w:abstractNumId w:val="27"/>
  </w:num>
  <w:num w:numId="7" w16cid:durableId="856045538">
    <w:abstractNumId w:val="26"/>
  </w:num>
  <w:num w:numId="8" w16cid:durableId="1812290823">
    <w:abstractNumId w:val="6"/>
  </w:num>
  <w:num w:numId="9" w16cid:durableId="1951735848">
    <w:abstractNumId w:val="18"/>
  </w:num>
  <w:num w:numId="10" w16cid:durableId="1261523567">
    <w:abstractNumId w:val="12"/>
  </w:num>
  <w:num w:numId="11" w16cid:durableId="1638486985">
    <w:abstractNumId w:val="15"/>
  </w:num>
  <w:num w:numId="12" w16cid:durableId="1186945417">
    <w:abstractNumId w:val="2"/>
  </w:num>
  <w:num w:numId="13" w16cid:durableId="928390466">
    <w:abstractNumId w:val="11"/>
  </w:num>
  <w:num w:numId="14" w16cid:durableId="2097364763">
    <w:abstractNumId w:val="9"/>
  </w:num>
  <w:num w:numId="15" w16cid:durableId="346712733">
    <w:abstractNumId w:val="24"/>
  </w:num>
  <w:num w:numId="16" w16cid:durableId="1265959252">
    <w:abstractNumId w:val="5"/>
  </w:num>
  <w:num w:numId="17" w16cid:durableId="1260412907">
    <w:abstractNumId w:val="19"/>
  </w:num>
  <w:num w:numId="18" w16cid:durableId="881402509">
    <w:abstractNumId w:val="4"/>
  </w:num>
  <w:num w:numId="19" w16cid:durableId="420491279">
    <w:abstractNumId w:val="21"/>
  </w:num>
  <w:num w:numId="20" w16cid:durableId="1205874549">
    <w:abstractNumId w:val="14"/>
  </w:num>
  <w:num w:numId="21" w16cid:durableId="1120803087">
    <w:abstractNumId w:val="10"/>
  </w:num>
  <w:num w:numId="22" w16cid:durableId="2110158479">
    <w:abstractNumId w:val="17"/>
  </w:num>
  <w:num w:numId="23" w16cid:durableId="337272950">
    <w:abstractNumId w:val="20"/>
  </w:num>
  <w:num w:numId="24" w16cid:durableId="1150367618">
    <w:abstractNumId w:val="16"/>
  </w:num>
  <w:num w:numId="25" w16cid:durableId="344791455">
    <w:abstractNumId w:val="3"/>
  </w:num>
  <w:num w:numId="26" w16cid:durableId="758255923">
    <w:abstractNumId w:val="22"/>
  </w:num>
  <w:num w:numId="27" w16cid:durableId="774788959">
    <w:abstractNumId w:val="13"/>
  </w:num>
  <w:num w:numId="28" w16cid:durableId="16547924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74"/>
    <w:rsid w:val="00002078"/>
    <w:rsid w:val="00040AC1"/>
    <w:rsid w:val="000E126A"/>
    <w:rsid w:val="00194DA0"/>
    <w:rsid w:val="001F1A38"/>
    <w:rsid w:val="002E37F8"/>
    <w:rsid w:val="00360A3B"/>
    <w:rsid w:val="00362785"/>
    <w:rsid w:val="003876E7"/>
    <w:rsid w:val="003D3E80"/>
    <w:rsid w:val="00436F7B"/>
    <w:rsid w:val="00465A8D"/>
    <w:rsid w:val="004B075E"/>
    <w:rsid w:val="004F5774"/>
    <w:rsid w:val="005442FF"/>
    <w:rsid w:val="005515DA"/>
    <w:rsid w:val="00585293"/>
    <w:rsid w:val="005B2D2F"/>
    <w:rsid w:val="005C125F"/>
    <w:rsid w:val="005C59C4"/>
    <w:rsid w:val="005D6504"/>
    <w:rsid w:val="005E3450"/>
    <w:rsid w:val="006806FB"/>
    <w:rsid w:val="00706295"/>
    <w:rsid w:val="00721D2F"/>
    <w:rsid w:val="0074716A"/>
    <w:rsid w:val="007626D8"/>
    <w:rsid w:val="007D48B6"/>
    <w:rsid w:val="007E5CA6"/>
    <w:rsid w:val="008313D9"/>
    <w:rsid w:val="008A410C"/>
    <w:rsid w:val="008E6632"/>
    <w:rsid w:val="00922AA9"/>
    <w:rsid w:val="0094671C"/>
    <w:rsid w:val="009548F6"/>
    <w:rsid w:val="009D67F1"/>
    <w:rsid w:val="009E70CA"/>
    <w:rsid w:val="00A258BB"/>
    <w:rsid w:val="00A462FF"/>
    <w:rsid w:val="00A50179"/>
    <w:rsid w:val="00B115FF"/>
    <w:rsid w:val="00B451B6"/>
    <w:rsid w:val="00B51CE1"/>
    <w:rsid w:val="00BA6736"/>
    <w:rsid w:val="00BD60AC"/>
    <w:rsid w:val="00BE5885"/>
    <w:rsid w:val="00CB57BB"/>
    <w:rsid w:val="00DF39DB"/>
    <w:rsid w:val="00E053DD"/>
    <w:rsid w:val="00E80134"/>
    <w:rsid w:val="00F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802EB"/>
  <w15:docId w15:val="{C147874C-BEF8-4EF7-A9DF-DDEA8ADA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81" w:hanging="5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76E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F1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1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Antony</dc:creator>
  <cp:lastModifiedBy>Lana Antony</cp:lastModifiedBy>
  <cp:revision>2</cp:revision>
  <dcterms:created xsi:type="dcterms:W3CDTF">2025-02-05T21:11:00Z</dcterms:created>
  <dcterms:modified xsi:type="dcterms:W3CDTF">2025-02-05T21:11:00Z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dec6e92f020c528010d6e4610a26c41567cae1d72dea8abd8ef6b82aeabb2b17</vt:lpwstr>
  </property>
</Properties>
</file>